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A42EF" w14:textId="1A2F524E" w:rsidR="00F024AA" w:rsidRDefault="00F024AA" w:rsidP="2C5DCECD">
      <w:pPr>
        <w:jc w:val="center"/>
        <w:rPr>
          <w:rFonts w:asciiTheme="minorHAnsi" w:hAnsiTheme="minorHAnsi"/>
          <w:b/>
          <w:bCs/>
          <w:sz w:val="32"/>
          <w:szCs w:val="32"/>
        </w:rPr>
      </w:pPr>
    </w:p>
    <w:p w14:paraId="07F9C2C3" w14:textId="56E81F8E" w:rsidR="00C07C78" w:rsidRDefault="004102BA" w:rsidP="2C5DCECD">
      <w:pPr>
        <w:jc w:val="center"/>
        <w:rPr>
          <w:rFonts w:asciiTheme="minorHAnsi" w:hAnsiTheme="minorHAnsi"/>
        </w:rPr>
      </w:pPr>
      <w:r>
        <w:rPr>
          <w:rFonts w:asciiTheme="minorHAnsi" w:hAnsiTheme="minorHAnsi"/>
          <w:b/>
          <w:bCs/>
          <w:sz w:val="32"/>
          <w:szCs w:val="32"/>
        </w:rPr>
        <w:t>CenSARA Regional Haze Committee Monthly Call</w:t>
      </w:r>
      <w:r w:rsidR="2C5DCECD" w:rsidRPr="2C5DCECD">
        <w:rPr>
          <w:rFonts w:asciiTheme="minorHAnsi" w:hAnsiTheme="minorHAnsi"/>
          <w:b/>
          <w:bCs/>
          <w:sz w:val="32"/>
          <w:szCs w:val="32"/>
        </w:rPr>
        <w:t xml:space="preserve"> </w:t>
      </w:r>
      <w:r w:rsidR="00CD2FA2">
        <w:br/>
      </w:r>
      <w:r w:rsidR="2C5DCECD" w:rsidRPr="2C5DCECD">
        <w:rPr>
          <w:rFonts w:asciiTheme="minorHAnsi" w:hAnsiTheme="minorHAnsi"/>
        </w:rPr>
        <w:t>Tue</w:t>
      </w:r>
      <w:r w:rsidR="009E35C0">
        <w:rPr>
          <w:rFonts w:asciiTheme="minorHAnsi" w:hAnsiTheme="minorHAnsi"/>
        </w:rPr>
        <w:t>sday</w:t>
      </w:r>
      <w:r w:rsidR="2C5DCECD" w:rsidRPr="2C5DCECD">
        <w:rPr>
          <w:rFonts w:asciiTheme="minorHAnsi" w:hAnsiTheme="minorHAnsi"/>
        </w:rPr>
        <w:t xml:space="preserve">, </w:t>
      </w:r>
      <w:r w:rsidR="00E84F77">
        <w:rPr>
          <w:rFonts w:asciiTheme="minorHAnsi" w:hAnsiTheme="minorHAnsi"/>
        </w:rPr>
        <w:t>June 5,</w:t>
      </w:r>
      <w:r w:rsidR="004042CE">
        <w:rPr>
          <w:rFonts w:asciiTheme="minorHAnsi" w:hAnsiTheme="minorHAnsi"/>
        </w:rPr>
        <w:t xml:space="preserve"> 20</w:t>
      </w:r>
      <w:r w:rsidR="006D2332">
        <w:rPr>
          <w:rFonts w:asciiTheme="minorHAnsi" w:hAnsiTheme="minorHAnsi"/>
        </w:rPr>
        <w:t>20</w:t>
      </w:r>
      <w:r w:rsidR="2C5DCECD" w:rsidRPr="2C5DCECD">
        <w:rPr>
          <w:rFonts w:asciiTheme="minorHAnsi" w:hAnsiTheme="minorHAnsi"/>
        </w:rPr>
        <w:t xml:space="preserve"> 2:00 PM - 3:00 PM CDT </w:t>
      </w:r>
      <w:r w:rsidR="00CD2FA2">
        <w:br/>
      </w:r>
      <w:r w:rsidR="00CD2FA2">
        <w:br/>
      </w:r>
      <w:r w:rsidR="2C5DCECD" w:rsidRPr="2C5DCECD">
        <w:rPr>
          <w:rFonts w:asciiTheme="minorHAnsi" w:hAnsiTheme="minorHAnsi"/>
          <w:b/>
          <w:bCs/>
        </w:rPr>
        <w:t>Join the conference call: </w:t>
      </w:r>
      <w:r w:rsidR="00CD2FA2">
        <w:br/>
      </w:r>
      <w:r w:rsidR="2C5DCECD" w:rsidRPr="2C5DCECD">
        <w:rPr>
          <w:rFonts w:asciiTheme="minorHAnsi" w:hAnsiTheme="minorHAnsi"/>
        </w:rPr>
        <w:t>Call in Number 1-888-965-8998 Pass code 23672724# </w:t>
      </w:r>
    </w:p>
    <w:p w14:paraId="3E9B683C" w14:textId="0424024E" w:rsidR="00EE4C4E" w:rsidRDefault="00EE4C4E" w:rsidP="0064378F">
      <w:pPr>
        <w:pStyle w:val="ListParagraph"/>
        <w:jc w:val="center"/>
        <w:rPr>
          <w:rFonts w:asciiTheme="minorHAnsi" w:hAnsiTheme="minorHAnsi"/>
        </w:rPr>
      </w:pPr>
    </w:p>
    <w:p w14:paraId="005CD355" w14:textId="77777777" w:rsidR="00EE4C4E" w:rsidRPr="00534287" w:rsidRDefault="00EE4C4E" w:rsidP="0064378F">
      <w:pPr>
        <w:pStyle w:val="ListParagraph"/>
        <w:jc w:val="center"/>
        <w:rPr>
          <w:rFonts w:asciiTheme="minorHAnsi" w:hAnsiTheme="minorHAnsi"/>
        </w:rPr>
      </w:pPr>
    </w:p>
    <w:p w14:paraId="6ABEFE73" w14:textId="327FCAAF" w:rsidR="001F5C1E" w:rsidRPr="00FE42B9" w:rsidRDefault="006E038C" w:rsidP="00FE42B9">
      <w:pPr>
        <w:pStyle w:val="ListParagraph"/>
        <w:numPr>
          <w:ilvl w:val="0"/>
          <w:numId w:val="9"/>
        </w:numPr>
        <w:rPr>
          <w:rFonts w:asciiTheme="minorHAnsi" w:hAnsiTheme="minorHAnsi"/>
        </w:rPr>
      </w:pPr>
      <w:r w:rsidRPr="00FE42B9">
        <w:rPr>
          <w:rFonts w:asciiTheme="minorHAnsi" w:hAnsiTheme="minorHAnsi"/>
        </w:rPr>
        <w:t>2:00 – 2</w:t>
      </w:r>
      <w:r w:rsidR="00E74AE3" w:rsidRPr="00FE42B9">
        <w:rPr>
          <w:rFonts w:asciiTheme="minorHAnsi" w:hAnsiTheme="minorHAnsi"/>
        </w:rPr>
        <w:t>:05</w:t>
      </w:r>
      <w:r w:rsidR="00606CE5" w:rsidRPr="00FE42B9">
        <w:rPr>
          <w:rFonts w:asciiTheme="minorHAnsi" w:hAnsiTheme="minorHAnsi"/>
        </w:rPr>
        <w:t xml:space="preserve"> </w:t>
      </w:r>
      <w:r w:rsidR="0030456A">
        <w:rPr>
          <w:rFonts w:asciiTheme="minorHAnsi" w:hAnsiTheme="minorHAnsi"/>
        </w:rPr>
        <w:tab/>
      </w:r>
      <w:r w:rsidR="00B0235B" w:rsidRPr="00FE42B9">
        <w:rPr>
          <w:rFonts w:asciiTheme="minorHAnsi" w:hAnsiTheme="minorHAnsi"/>
        </w:rPr>
        <w:t>Welcome and roll call</w:t>
      </w:r>
      <w:r w:rsidR="00DC5423" w:rsidRPr="00FE42B9">
        <w:rPr>
          <w:rFonts w:asciiTheme="minorHAnsi" w:hAnsiTheme="minorHAnsi"/>
        </w:rPr>
        <w:t xml:space="preserve"> – </w:t>
      </w:r>
      <w:r w:rsidR="00592B35" w:rsidRPr="00FE42B9">
        <w:rPr>
          <w:rFonts w:asciiTheme="minorHAnsi" w:hAnsiTheme="minorHAnsi"/>
        </w:rPr>
        <w:t>Michael Vince</w:t>
      </w:r>
      <w:r w:rsidR="00DC5423" w:rsidRPr="00FE42B9">
        <w:rPr>
          <w:rFonts w:asciiTheme="minorHAnsi" w:hAnsiTheme="minorHAnsi"/>
        </w:rPr>
        <w:t>, CenSARA</w:t>
      </w:r>
    </w:p>
    <w:p w14:paraId="50EA43CC" w14:textId="0425A560" w:rsidR="002C285F" w:rsidRPr="002C285F" w:rsidRDefault="002C285F" w:rsidP="002C285F">
      <w:pPr>
        <w:ind w:left="720"/>
        <w:rPr>
          <w:rFonts w:asciiTheme="minorHAnsi" w:hAnsiTheme="minorHAnsi"/>
        </w:rPr>
      </w:pPr>
      <w:r w:rsidRPr="002C285F">
        <w:rPr>
          <w:rFonts w:asciiTheme="minorHAnsi" w:hAnsiTheme="minorHAnsi"/>
        </w:rPr>
        <w:t>a.</w:t>
      </w:r>
      <w:r w:rsidRPr="002C285F">
        <w:rPr>
          <w:rFonts w:asciiTheme="minorHAnsi" w:hAnsiTheme="minorHAnsi"/>
        </w:rPr>
        <w:tab/>
        <w:t xml:space="preserve">Arkansas </w:t>
      </w:r>
      <w:r w:rsidR="00D37450">
        <w:rPr>
          <w:rFonts w:asciiTheme="minorHAnsi" w:hAnsiTheme="minorHAnsi"/>
        </w:rPr>
        <w:t>–</w:t>
      </w:r>
      <w:r w:rsidR="00F64981">
        <w:rPr>
          <w:rFonts w:asciiTheme="minorHAnsi" w:hAnsiTheme="minorHAnsi"/>
        </w:rPr>
        <w:t xml:space="preserve"> </w:t>
      </w:r>
      <w:r w:rsidR="00D37450">
        <w:rPr>
          <w:rFonts w:asciiTheme="minorHAnsi" w:hAnsiTheme="minorHAnsi"/>
        </w:rPr>
        <w:t xml:space="preserve">Clark, </w:t>
      </w:r>
      <w:r w:rsidR="000F27D5">
        <w:rPr>
          <w:rFonts w:asciiTheme="minorHAnsi" w:hAnsiTheme="minorHAnsi"/>
        </w:rPr>
        <w:t>Droke, Hossan, Jobe,</w:t>
      </w:r>
      <w:r w:rsidR="00F64981">
        <w:rPr>
          <w:rFonts w:asciiTheme="minorHAnsi" w:hAnsiTheme="minorHAnsi"/>
        </w:rPr>
        <w:t xml:space="preserve"> </w:t>
      </w:r>
      <w:r w:rsidRPr="002C285F">
        <w:rPr>
          <w:rFonts w:asciiTheme="minorHAnsi" w:hAnsiTheme="minorHAnsi"/>
        </w:rPr>
        <w:t>Treece</w:t>
      </w:r>
    </w:p>
    <w:p w14:paraId="462F87D3" w14:textId="77777777" w:rsidR="00F64981" w:rsidRDefault="002C285F" w:rsidP="002C285F">
      <w:pPr>
        <w:ind w:left="720"/>
        <w:rPr>
          <w:rFonts w:asciiTheme="minorHAnsi" w:hAnsiTheme="minorHAnsi"/>
        </w:rPr>
      </w:pPr>
      <w:r w:rsidRPr="002C285F">
        <w:rPr>
          <w:rFonts w:asciiTheme="minorHAnsi" w:hAnsiTheme="minorHAnsi"/>
        </w:rPr>
        <w:t>b.</w:t>
      </w:r>
      <w:r w:rsidRPr="002C285F">
        <w:rPr>
          <w:rFonts w:asciiTheme="minorHAnsi" w:hAnsiTheme="minorHAnsi"/>
        </w:rPr>
        <w:tab/>
        <w:t>Iowa</w:t>
      </w:r>
      <w:r w:rsidR="00F64981">
        <w:rPr>
          <w:rFonts w:asciiTheme="minorHAnsi" w:hAnsiTheme="minorHAnsi"/>
        </w:rPr>
        <w:t xml:space="preserve"> -</w:t>
      </w:r>
      <w:r w:rsidRPr="002C285F">
        <w:rPr>
          <w:rFonts w:asciiTheme="minorHAnsi" w:hAnsiTheme="minorHAnsi"/>
        </w:rPr>
        <w:t>Johnson</w:t>
      </w:r>
      <w:r w:rsidR="000F27D5">
        <w:rPr>
          <w:rFonts w:asciiTheme="minorHAnsi" w:hAnsiTheme="minorHAnsi"/>
        </w:rPr>
        <w:t>, McIntyre</w:t>
      </w:r>
    </w:p>
    <w:p w14:paraId="6743F329" w14:textId="693CA05B" w:rsidR="002C285F" w:rsidRPr="002C285F" w:rsidRDefault="002C285F" w:rsidP="002C285F">
      <w:pPr>
        <w:ind w:left="720"/>
        <w:rPr>
          <w:rFonts w:asciiTheme="minorHAnsi" w:hAnsiTheme="minorHAnsi"/>
        </w:rPr>
      </w:pPr>
      <w:r w:rsidRPr="002C285F">
        <w:rPr>
          <w:rFonts w:asciiTheme="minorHAnsi" w:hAnsiTheme="minorHAnsi"/>
        </w:rPr>
        <w:t>c.</w:t>
      </w:r>
      <w:r w:rsidRPr="002C285F">
        <w:rPr>
          <w:rFonts w:asciiTheme="minorHAnsi" w:hAnsiTheme="minorHAnsi"/>
        </w:rPr>
        <w:tab/>
      </w:r>
      <w:proofErr w:type="gramStart"/>
      <w:r w:rsidRPr="002C285F">
        <w:rPr>
          <w:rFonts w:asciiTheme="minorHAnsi" w:hAnsiTheme="minorHAnsi"/>
        </w:rPr>
        <w:t xml:space="preserve">Kansas </w:t>
      </w:r>
      <w:r w:rsidR="00F64981">
        <w:rPr>
          <w:rFonts w:asciiTheme="minorHAnsi" w:hAnsiTheme="minorHAnsi"/>
        </w:rPr>
        <w:t xml:space="preserve"> -</w:t>
      </w:r>
      <w:proofErr w:type="gramEnd"/>
      <w:r w:rsidR="00F64981">
        <w:rPr>
          <w:rFonts w:asciiTheme="minorHAnsi" w:hAnsiTheme="minorHAnsi"/>
        </w:rPr>
        <w:t xml:space="preserve">  </w:t>
      </w:r>
      <w:r w:rsidRPr="002C285F">
        <w:rPr>
          <w:rFonts w:asciiTheme="minorHAnsi" w:hAnsiTheme="minorHAnsi"/>
        </w:rPr>
        <w:t>Deahl</w:t>
      </w:r>
    </w:p>
    <w:p w14:paraId="34D44942" w14:textId="7D9D410C" w:rsidR="002C285F" w:rsidRPr="002C285F" w:rsidRDefault="002C285F" w:rsidP="002C285F">
      <w:pPr>
        <w:ind w:left="720"/>
        <w:rPr>
          <w:rFonts w:asciiTheme="minorHAnsi" w:hAnsiTheme="minorHAnsi"/>
        </w:rPr>
      </w:pPr>
      <w:r w:rsidRPr="002C285F">
        <w:rPr>
          <w:rFonts w:asciiTheme="minorHAnsi" w:hAnsiTheme="minorHAnsi"/>
        </w:rPr>
        <w:t>d.</w:t>
      </w:r>
      <w:r w:rsidRPr="002C285F">
        <w:rPr>
          <w:rFonts w:asciiTheme="minorHAnsi" w:hAnsiTheme="minorHAnsi"/>
        </w:rPr>
        <w:tab/>
        <w:t xml:space="preserve">Louisiana </w:t>
      </w:r>
      <w:r w:rsidR="00F64981">
        <w:rPr>
          <w:rFonts w:asciiTheme="minorHAnsi" w:hAnsiTheme="minorHAnsi"/>
        </w:rPr>
        <w:t xml:space="preserve">- </w:t>
      </w:r>
      <w:r w:rsidR="0006328C">
        <w:rPr>
          <w:rFonts w:asciiTheme="minorHAnsi" w:hAnsiTheme="minorHAnsi"/>
        </w:rPr>
        <w:t xml:space="preserve">Babin, </w:t>
      </w:r>
      <w:r w:rsidRPr="002C285F">
        <w:rPr>
          <w:rFonts w:asciiTheme="minorHAnsi" w:hAnsiTheme="minorHAnsi"/>
        </w:rPr>
        <w:t>Aucoin, Brown, Petersen</w:t>
      </w:r>
    </w:p>
    <w:p w14:paraId="4F0B28E4" w14:textId="35FCE0D6" w:rsidR="002C285F" w:rsidRPr="002C285F" w:rsidRDefault="002C285F" w:rsidP="002C285F">
      <w:pPr>
        <w:ind w:left="720"/>
        <w:rPr>
          <w:rFonts w:asciiTheme="minorHAnsi" w:hAnsiTheme="minorHAnsi"/>
        </w:rPr>
      </w:pPr>
      <w:r w:rsidRPr="002C285F">
        <w:rPr>
          <w:rFonts w:asciiTheme="minorHAnsi" w:hAnsiTheme="minorHAnsi"/>
        </w:rPr>
        <w:t>e.</w:t>
      </w:r>
      <w:r w:rsidRPr="002C285F">
        <w:rPr>
          <w:rFonts w:asciiTheme="minorHAnsi" w:hAnsiTheme="minorHAnsi"/>
        </w:rPr>
        <w:tab/>
        <w:t xml:space="preserve">Missouri </w:t>
      </w:r>
      <w:r w:rsidR="00F64981">
        <w:rPr>
          <w:rFonts w:asciiTheme="minorHAnsi" w:hAnsiTheme="minorHAnsi"/>
        </w:rPr>
        <w:t xml:space="preserve">- </w:t>
      </w:r>
      <w:r w:rsidR="00F24758">
        <w:rPr>
          <w:rFonts w:asciiTheme="minorHAnsi" w:hAnsiTheme="minorHAnsi"/>
        </w:rPr>
        <w:t>Wilbur</w:t>
      </w:r>
      <w:r w:rsidRPr="002C285F">
        <w:rPr>
          <w:rFonts w:asciiTheme="minorHAnsi" w:hAnsiTheme="minorHAnsi"/>
        </w:rPr>
        <w:t>, Alsharafi</w:t>
      </w:r>
      <w:r w:rsidR="00F24758">
        <w:rPr>
          <w:rFonts w:asciiTheme="minorHAnsi" w:hAnsiTheme="minorHAnsi"/>
        </w:rPr>
        <w:t>, Dindarloo</w:t>
      </w:r>
    </w:p>
    <w:p w14:paraId="7A2C8A57" w14:textId="40B3ED28" w:rsidR="002C285F" w:rsidRPr="002C285F" w:rsidRDefault="002C285F" w:rsidP="002C285F">
      <w:pPr>
        <w:ind w:left="720"/>
        <w:rPr>
          <w:rFonts w:asciiTheme="minorHAnsi" w:hAnsiTheme="minorHAnsi"/>
        </w:rPr>
      </w:pPr>
      <w:r w:rsidRPr="002C285F">
        <w:rPr>
          <w:rFonts w:asciiTheme="minorHAnsi" w:hAnsiTheme="minorHAnsi"/>
        </w:rPr>
        <w:t>f.</w:t>
      </w:r>
      <w:r w:rsidRPr="002C285F">
        <w:rPr>
          <w:rFonts w:asciiTheme="minorHAnsi" w:hAnsiTheme="minorHAnsi"/>
        </w:rPr>
        <w:tab/>
        <w:t xml:space="preserve">Nebraska </w:t>
      </w:r>
      <w:r w:rsidR="00C20545">
        <w:rPr>
          <w:rFonts w:asciiTheme="minorHAnsi" w:hAnsiTheme="minorHAnsi"/>
        </w:rPr>
        <w:t xml:space="preserve">- </w:t>
      </w:r>
      <w:r w:rsidR="00D46E40">
        <w:rPr>
          <w:rFonts w:asciiTheme="minorHAnsi" w:hAnsiTheme="minorHAnsi"/>
        </w:rPr>
        <w:t>Wharton</w:t>
      </w:r>
    </w:p>
    <w:p w14:paraId="19C431CE" w14:textId="3B828AD6" w:rsidR="002C285F" w:rsidRPr="002C285F" w:rsidRDefault="002C285F" w:rsidP="002C285F">
      <w:pPr>
        <w:ind w:left="720"/>
        <w:rPr>
          <w:rFonts w:asciiTheme="minorHAnsi" w:hAnsiTheme="minorHAnsi"/>
        </w:rPr>
      </w:pPr>
      <w:r w:rsidRPr="002C285F">
        <w:rPr>
          <w:rFonts w:asciiTheme="minorHAnsi" w:hAnsiTheme="minorHAnsi"/>
        </w:rPr>
        <w:t>g.</w:t>
      </w:r>
      <w:r w:rsidRPr="002C285F">
        <w:rPr>
          <w:rFonts w:asciiTheme="minorHAnsi" w:hAnsiTheme="minorHAnsi"/>
        </w:rPr>
        <w:tab/>
        <w:t xml:space="preserve">Oklahoma </w:t>
      </w:r>
      <w:r w:rsidR="00F64981">
        <w:rPr>
          <w:rFonts w:asciiTheme="minorHAnsi" w:hAnsiTheme="minorHAnsi"/>
        </w:rPr>
        <w:t xml:space="preserve">- </w:t>
      </w:r>
      <w:r w:rsidRPr="002C285F">
        <w:rPr>
          <w:rFonts w:asciiTheme="minorHAnsi" w:hAnsiTheme="minorHAnsi"/>
        </w:rPr>
        <w:t>Kirlin, Garbe, Richardson</w:t>
      </w:r>
    </w:p>
    <w:p w14:paraId="16B76B9A" w14:textId="394985B4" w:rsidR="002C285F" w:rsidRPr="002C285F" w:rsidRDefault="002C285F" w:rsidP="002C285F">
      <w:pPr>
        <w:ind w:left="720"/>
        <w:rPr>
          <w:rFonts w:asciiTheme="minorHAnsi" w:hAnsiTheme="minorHAnsi"/>
        </w:rPr>
      </w:pPr>
      <w:r w:rsidRPr="002C285F">
        <w:rPr>
          <w:rFonts w:asciiTheme="minorHAnsi" w:hAnsiTheme="minorHAnsi"/>
        </w:rPr>
        <w:t>h.</w:t>
      </w:r>
      <w:r w:rsidRPr="002C285F">
        <w:rPr>
          <w:rFonts w:asciiTheme="minorHAnsi" w:hAnsiTheme="minorHAnsi"/>
        </w:rPr>
        <w:tab/>
        <w:t>Texas</w:t>
      </w:r>
      <w:r w:rsidR="00F64981">
        <w:rPr>
          <w:rFonts w:asciiTheme="minorHAnsi" w:hAnsiTheme="minorHAnsi"/>
        </w:rPr>
        <w:t xml:space="preserve"> -</w:t>
      </w:r>
      <w:r w:rsidRPr="002C285F">
        <w:rPr>
          <w:rFonts w:asciiTheme="minorHAnsi" w:hAnsiTheme="minorHAnsi"/>
        </w:rPr>
        <w:t>Gifford, Galvan, Mellberg, Hoffman, Earnest, Williamson, Shirley</w:t>
      </w:r>
    </w:p>
    <w:p w14:paraId="15A7BC87" w14:textId="71DEBAF6" w:rsidR="002C285F" w:rsidRPr="002C285F" w:rsidRDefault="002C285F" w:rsidP="002C285F">
      <w:pPr>
        <w:ind w:left="720"/>
        <w:rPr>
          <w:rFonts w:asciiTheme="minorHAnsi" w:hAnsiTheme="minorHAnsi"/>
        </w:rPr>
      </w:pPr>
      <w:proofErr w:type="spellStart"/>
      <w:r w:rsidRPr="002C285F">
        <w:rPr>
          <w:rFonts w:asciiTheme="minorHAnsi" w:hAnsiTheme="minorHAnsi"/>
        </w:rPr>
        <w:t>i</w:t>
      </w:r>
      <w:proofErr w:type="spellEnd"/>
      <w:r w:rsidRPr="002C285F">
        <w:rPr>
          <w:rFonts w:asciiTheme="minorHAnsi" w:hAnsiTheme="minorHAnsi"/>
        </w:rPr>
        <w:t>.</w:t>
      </w:r>
      <w:r w:rsidRPr="002C285F">
        <w:rPr>
          <w:rFonts w:asciiTheme="minorHAnsi" w:hAnsiTheme="minorHAnsi"/>
        </w:rPr>
        <w:tab/>
        <w:t xml:space="preserve">U.S. Environmental Protection Agency (EPA) </w:t>
      </w:r>
      <w:r w:rsidR="00F64981">
        <w:rPr>
          <w:rFonts w:asciiTheme="minorHAnsi" w:hAnsiTheme="minorHAnsi"/>
        </w:rPr>
        <w:t xml:space="preserve">- </w:t>
      </w:r>
      <w:r w:rsidRPr="002C285F">
        <w:rPr>
          <w:rFonts w:asciiTheme="minorHAnsi" w:hAnsiTheme="minorHAnsi"/>
        </w:rPr>
        <w:t xml:space="preserve">Medina, Huser, Wolkins, </w:t>
      </w:r>
      <w:proofErr w:type="spellStart"/>
      <w:r w:rsidRPr="002C285F">
        <w:rPr>
          <w:rFonts w:asciiTheme="minorHAnsi" w:hAnsiTheme="minorHAnsi"/>
        </w:rPr>
        <w:t>Timin</w:t>
      </w:r>
      <w:proofErr w:type="spellEnd"/>
    </w:p>
    <w:p w14:paraId="5EF848C1" w14:textId="77777777" w:rsidR="002C285F" w:rsidRPr="002C285F" w:rsidRDefault="002C285F" w:rsidP="002C285F">
      <w:pPr>
        <w:ind w:left="720"/>
        <w:rPr>
          <w:rFonts w:asciiTheme="minorHAnsi" w:hAnsiTheme="minorHAnsi"/>
        </w:rPr>
      </w:pPr>
      <w:r w:rsidRPr="002C285F">
        <w:rPr>
          <w:rFonts w:asciiTheme="minorHAnsi" w:hAnsiTheme="minorHAnsi"/>
        </w:rPr>
        <w:t>j.</w:t>
      </w:r>
      <w:r w:rsidRPr="002C285F">
        <w:rPr>
          <w:rFonts w:asciiTheme="minorHAnsi" w:hAnsiTheme="minorHAnsi"/>
        </w:rPr>
        <w:tab/>
        <w:t xml:space="preserve">Federal Land Managers (FLM) </w:t>
      </w:r>
    </w:p>
    <w:p w14:paraId="760BF96A" w14:textId="01F1F6B0" w:rsidR="002C285F" w:rsidRPr="002C285F" w:rsidRDefault="002C285F" w:rsidP="002C285F">
      <w:pPr>
        <w:ind w:left="720"/>
        <w:rPr>
          <w:rFonts w:asciiTheme="minorHAnsi" w:hAnsiTheme="minorHAnsi"/>
        </w:rPr>
      </w:pPr>
      <w:r w:rsidRPr="002C285F">
        <w:rPr>
          <w:rFonts w:asciiTheme="minorHAnsi" w:hAnsiTheme="minorHAnsi"/>
        </w:rPr>
        <w:tab/>
        <w:t xml:space="preserve">NPS – </w:t>
      </w:r>
      <w:r w:rsidR="00591B35">
        <w:rPr>
          <w:rFonts w:asciiTheme="minorHAnsi" w:hAnsiTheme="minorHAnsi"/>
        </w:rPr>
        <w:t xml:space="preserve">Stacey, </w:t>
      </w:r>
      <w:r w:rsidRPr="002C285F">
        <w:rPr>
          <w:rFonts w:asciiTheme="minorHAnsi" w:hAnsiTheme="minorHAnsi"/>
        </w:rPr>
        <w:t>Pohlman, Shepherd, King, Peters</w:t>
      </w:r>
      <w:r w:rsidR="00437B67">
        <w:rPr>
          <w:rFonts w:asciiTheme="minorHAnsi" w:hAnsiTheme="minorHAnsi"/>
        </w:rPr>
        <w:t xml:space="preserve">, </w:t>
      </w:r>
      <w:r w:rsidR="00437B67" w:rsidRPr="009730BF">
        <w:rPr>
          <w:rFonts w:asciiTheme="minorHAnsi" w:hAnsiTheme="minorHAnsi"/>
        </w:rPr>
        <w:t>Miller</w:t>
      </w:r>
      <w:r w:rsidRPr="002C285F">
        <w:rPr>
          <w:rFonts w:asciiTheme="minorHAnsi" w:hAnsiTheme="minorHAnsi"/>
        </w:rPr>
        <w:t xml:space="preserve">; </w:t>
      </w:r>
    </w:p>
    <w:p w14:paraId="446C4787" w14:textId="202D20F9" w:rsidR="002C285F" w:rsidRPr="002C285F" w:rsidRDefault="002C285F" w:rsidP="001F6AA8">
      <w:pPr>
        <w:ind w:left="720" w:firstLine="720"/>
        <w:rPr>
          <w:rFonts w:asciiTheme="minorHAnsi" w:hAnsiTheme="minorHAnsi"/>
        </w:rPr>
      </w:pPr>
      <w:r w:rsidRPr="002C285F">
        <w:rPr>
          <w:rFonts w:asciiTheme="minorHAnsi" w:hAnsiTheme="minorHAnsi"/>
        </w:rPr>
        <w:t xml:space="preserve">FS –Ash, </w:t>
      </w:r>
      <w:proofErr w:type="spellStart"/>
      <w:r w:rsidRPr="002C285F">
        <w:rPr>
          <w:rFonts w:asciiTheme="minorHAnsi" w:hAnsiTheme="minorHAnsi"/>
        </w:rPr>
        <w:t>Sams</w:t>
      </w:r>
      <w:proofErr w:type="spellEnd"/>
      <w:r w:rsidRPr="002C285F">
        <w:rPr>
          <w:rFonts w:asciiTheme="minorHAnsi" w:hAnsiTheme="minorHAnsi"/>
        </w:rPr>
        <w:t>, McNeel</w:t>
      </w:r>
      <w:r w:rsidR="00871DB7">
        <w:rPr>
          <w:rFonts w:asciiTheme="minorHAnsi" w:hAnsiTheme="minorHAnsi"/>
        </w:rPr>
        <w:t xml:space="preserve">, </w:t>
      </w:r>
      <w:r w:rsidR="00871DB7" w:rsidRPr="00F534C5">
        <w:rPr>
          <w:rFonts w:asciiTheme="minorHAnsi" w:hAnsiTheme="minorHAnsi"/>
        </w:rPr>
        <w:t>S</w:t>
      </w:r>
      <w:r w:rsidR="00F534C5" w:rsidRPr="00F534C5">
        <w:rPr>
          <w:rFonts w:asciiTheme="minorHAnsi" w:hAnsiTheme="minorHAnsi"/>
        </w:rPr>
        <w:t>orkin</w:t>
      </w:r>
      <w:r w:rsidRPr="00F534C5">
        <w:rPr>
          <w:rFonts w:asciiTheme="minorHAnsi" w:hAnsiTheme="minorHAnsi"/>
        </w:rPr>
        <w:t>;</w:t>
      </w:r>
      <w:r w:rsidRPr="002C285F">
        <w:rPr>
          <w:rFonts w:asciiTheme="minorHAnsi" w:hAnsiTheme="minorHAnsi"/>
        </w:rPr>
        <w:t xml:space="preserve"> </w:t>
      </w:r>
    </w:p>
    <w:p w14:paraId="0900CECD" w14:textId="77777777" w:rsidR="002C285F" w:rsidRPr="002C285F" w:rsidRDefault="002C285F" w:rsidP="001F6AA8">
      <w:pPr>
        <w:ind w:left="720" w:firstLine="720"/>
        <w:rPr>
          <w:rFonts w:asciiTheme="minorHAnsi" w:hAnsiTheme="minorHAnsi"/>
        </w:rPr>
      </w:pPr>
      <w:r w:rsidRPr="002C285F">
        <w:rPr>
          <w:rFonts w:asciiTheme="minorHAnsi" w:hAnsiTheme="minorHAnsi"/>
        </w:rPr>
        <w:t>FWS - Allen</w:t>
      </w:r>
    </w:p>
    <w:p w14:paraId="7F0A5042" w14:textId="6BEFDEEB" w:rsidR="002C285F" w:rsidRPr="002C285F" w:rsidRDefault="002C285F" w:rsidP="002C285F">
      <w:pPr>
        <w:ind w:left="720"/>
        <w:rPr>
          <w:rFonts w:asciiTheme="minorHAnsi" w:hAnsiTheme="minorHAnsi"/>
        </w:rPr>
      </w:pPr>
      <w:r w:rsidRPr="002C285F">
        <w:rPr>
          <w:rFonts w:asciiTheme="minorHAnsi" w:hAnsiTheme="minorHAnsi"/>
        </w:rPr>
        <w:t>k.</w:t>
      </w:r>
      <w:r w:rsidRPr="002C285F">
        <w:rPr>
          <w:rFonts w:asciiTheme="minorHAnsi" w:hAnsiTheme="minorHAnsi"/>
        </w:rPr>
        <w:tab/>
        <w:t>Tribal –</w:t>
      </w:r>
      <w:proofErr w:type="spellStart"/>
      <w:r w:rsidRPr="002C285F">
        <w:rPr>
          <w:rFonts w:asciiTheme="minorHAnsi" w:hAnsiTheme="minorHAnsi"/>
        </w:rPr>
        <w:t>Hathcoat</w:t>
      </w:r>
      <w:proofErr w:type="spellEnd"/>
      <w:r w:rsidR="00F64981">
        <w:rPr>
          <w:rFonts w:asciiTheme="minorHAnsi" w:hAnsiTheme="minorHAnsi"/>
        </w:rPr>
        <w:t xml:space="preserve">, </w:t>
      </w:r>
      <w:proofErr w:type="spellStart"/>
      <w:r w:rsidR="00F64981">
        <w:rPr>
          <w:rFonts w:asciiTheme="minorHAnsi" w:hAnsiTheme="minorHAnsi"/>
        </w:rPr>
        <w:t>Gienap</w:t>
      </w:r>
      <w:proofErr w:type="spellEnd"/>
    </w:p>
    <w:p w14:paraId="7B1FA2E2" w14:textId="2C1E90E3" w:rsidR="00DC5423" w:rsidRPr="00DC5423" w:rsidRDefault="002C285F" w:rsidP="002C285F">
      <w:pPr>
        <w:ind w:left="720"/>
        <w:rPr>
          <w:rFonts w:asciiTheme="minorHAnsi" w:hAnsiTheme="minorHAnsi"/>
        </w:rPr>
      </w:pPr>
      <w:r w:rsidRPr="002C285F">
        <w:rPr>
          <w:rFonts w:asciiTheme="minorHAnsi" w:hAnsiTheme="minorHAnsi"/>
        </w:rPr>
        <w:t>l.</w:t>
      </w:r>
      <w:r w:rsidRPr="002C285F">
        <w:rPr>
          <w:rFonts w:asciiTheme="minorHAnsi" w:hAnsiTheme="minorHAnsi"/>
        </w:rPr>
        <w:tab/>
        <w:t>Other (</w:t>
      </w:r>
      <w:r w:rsidR="004942AD">
        <w:rPr>
          <w:rFonts w:asciiTheme="minorHAnsi" w:hAnsiTheme="minorHAnsi"/>
        </w:rPr>
        <w:t>M</w:t>
      </w:r>
      <w:r w:rsidRPr="002C285F">
        <w:rPr>
          <w:rFonts w:asciiTheme="minorHAnsi" w:hAnsiTheme="minorHAnsi"/>
        </w:rPr>
        <w:t>artin- AL; Bickerstaff-MS; Tardif-NC)</w:t>
      </w:r>
    </w:p>
    <w:p w14:paraId="36FA0368" w14:textId="5F88FE78" w:rsidR="00FE42B9" w:rsidRPr="004042CE" w:rsidRDefault="006E038C" w:rsidP="00FE42B9">
      <w:pPr>
        <w:pStyle w:val="ListParagraph"/>
        <w:numPr>
          <w:ilvl w:val="0"/>
          <w:numId w:val="9"/>
        </w:numPr>
        <w:rPr>
          <w:rFonts w:asciiTheme="minorHAnsi" w:hAnsiTheme="minorHAnsi"/>
        </w:rPr>
      </w:pPr>
      <w:r w:rsidRPr="00FE42B9">
        <w:rPr>
          <w:color w:val="000000"/>
          <w:shd w:val="clear" w:color="auto" w:fill="FFFFFF"/>
        </w:rPr>
        <w:t>2</w:t>
      </w:r>
      <w:r w:rsidR="00E74AE3" w:rsidRPr="00FE42B9">
        <w:rPr>
          <w:color w:val="000000"/>
          <w:shd w:val="clear" w:color="auto" w:fill="FFFFFF"/>
        </w:rPr>
        <w:t>:05</w:t>
      </w:r>
      <w:r w:rsidR="00EE4C4E" w:rsidRPr="00FE42B9">
        <w:rPr>
          <w:color w:val="000000"/>
          <w:shd w:val="clear" w:color="auto" w:fill="FFFFFF"/>
        </w:rPr>
        <w:t xml:space="preserve"> – </w:t>
      </w:r>
      <w:r w:rsidRPr="00FE42B9">
        <w:rPr>
          <w:color w:val="000000"/>
          <w:shd w:val="clear" w:color="auto" w:fill="FFFFFF"/>
        </w:rPr>
        <w:t>2</w:t>
      </w:r>
      <w:r w:rsidR="00AA5F97" w:rsidRPr="00FE42B9">
        <w:rPr>
          <w:color w:val="000000"/>
          <w:shd w:val="clear" w:color="auto" w:fill="FFFFFF"/>
        </w:rPr>
        <w:t>:</w:t>
      </w:r>
      <w:r w:rsidR="001573F0">
        <w:rPr>
          <w:color w:val="000000"/>
          <w:shd w:val="clear" w:color="auto" w:fill="FFFFFF"/>
        </w:rPr>
        <w:t>4</w:t>
      </w:r>
      <w:r w:rsidR="00F7364D">
        <w:rPr>
          <w:color w:val="000000"/>
          <w:shd w:val="clear" w:color="auto" w:fill="FFFFFF"/>
        </w:rPr>
        <w:t>5</w:t>
      </w:r>
      <w:r w:rsidR="00F77A03" w:rsidRPr="00FE42B9">
        <w:rPr>
          <w:color w:val="000000"/>
          <w:shd w:val="clear" w:color="auto" w:fill="FFFFFF"/>
        </w:rPr>
        <w:tab/>
      </w:r>
      <w:r w:rsidR="00090850" w:rsidRPr="00090850">
        <w:rPr>
          <w:color w:val="000000"/>
          <w:shd w:val="clear" w:color="auto" w:fill="FFFFFF"/>
        </w:rPr>
        <w:t>RH Specific Topics for Discussion</w:t>
      </w:r>
      <w:r w:rsidR="00CD47C2">
        <w:rPr>
          <w:color w:val="000000"/>
          <w:shd w:val="clear" w:color="auto" w:fill="FFFFFF"/>
        </w:rPr>
        <w:t xml:space="preserve"> </w:t>
      </w:r>
    </w:p>
    <w:p w14:paraId="363B2CB3" w14:textId="2D464D5D" w:rsidR="004042CE" w:rsidRPr="00C735A4" w:rsidRDefault="00B6362F" w:rsidP="00C735A4">
      <w:pPr>
        <w:pStyle w:val="ListParagraph"/>
        <w:numPr>
          <w:ilvl w:val="1"/>
          <w:numId w:val="9"/>
        </w:numPr>
        <w:ind w:hanging="720"/>
        <w:rPr>
          <w:rFonts w:asciiTheme="minorHAnsi" w:hAnsiTheme="minorHAnsi"/>
        </w:rPr>
      </w:pPr>
      <w:r>
        <w:rPr>
          <w:color w:val="000000"/>
          <w:shd w:val="clear" w:color="auto" w:fill="FFFFFF"/>
        </w:rPr>
        <w:t>Discussion</w:t>
      </w:r>
      <w:r w:rsidR="004309FB">
        <w:rPr>
          <w:color w:val="000000"/>
          <w:shd w:val="clear" w:color="auto" w:fill="FFFFFF"/>
        </w:rPr>
        <w:t xml:space="preserve"> with each state covering</w:t>
      </w:r>
      <w:r>
        <w:rPr>
          <w:color w:val="000000"/>
          <w:shd w:val="clear" w:color="auto" w:fill="FFFFFF"/>
        </w:rPr>
        <w:t xml:space="preserve"> “On-The-Books” emission reductions</w:t>
      </w:r>
      <w:r w:rsidR="004309FB">
        <w:rPr>
          <w:color w:val="000000"/>
          <w:shd w:val="clear" w:color="auto" w:fill="FFFFFF"/>
        </w:rPr>
        <w:t xml:space="preserve">, state timelines, progress with 4-factor </w:t>
      </w:r>
      <w:r w:rsidR="00B16CE8">
        <w:rPr>
          <w:color w:val="000000"/>
          <w:shd w:val="clear" w:color="auto" w:fill="FFFFFF"/>
        </w:rPr>
        <w:t>analysis and status of consultation</w:t>
      </w:r>
      <w:r w:rsidR="004F7264">
        <w:rPr>
          <w:color w:val="000000"/>
          <w:shd w:val="clear" w:color="auto" w:fill="FFFFFF"/>
        </w:rPr>
        <w:t xml:space="preserve">.  </w:t>
      </w:r>
    </w:p>
    <w:p w14:paraId="7D12A579" w14:textId="78E85841" w:rsidR="00C735A4" w:rsidRPr="00F76D3E" w:rsidRDefault="006F7936" w:rsidP="00C735A4">
      <w:pPr>
        <w:pStyle w:val="ListParagraph"/>
        <w:numPr>
          <w:ilvl w:val="2"/>
          <w:numId w:val="9"/>
        </w:numPr>
        <w:rPr>
          <w:rFonts w:asciiTheme="minorHAnsi" w:hAnsiTheme="minorHAnsi"/>
        </w:rPr>
      </w:pPr>
      <w:r>
        <w:rPr>
          <w:color w:val="000000"/>
          <w:shd w:val="clear" w:color="auto" w:fill="FFFFFF"/>
        </w:rPr>
        <w:t xml:space="preserve">Arkansas – </w:t>
      </w:r>
      <w:r w:rsidR="003B7E10">
        <w:rPr>
          <w:color w:val="000000"/>
          <w:shd w:val="clear" w:color="auto" w:fill="FFFFFF"/>
        </w:rPr>
        <w:t>Tricia reported that t</w:t>
      </w:r>
      <w:r>
        <w:rPr>
          <w:color w:val="000000"/>
          <w:shd w:val="clear" w:color="auto" w:fill="FFFFFF"/>
        </w:rPr>
        <w:t xml:space="preserve">hey have been reviewing the information from their </w:t>
      </w:r>
      <w:proofErr w:type="gramStart"/>
      <w:r>
        <w:rPr>
          <w:color w:val="000000"/>
          <w:shd w:val="clear" w:color="auto" w:fill="FFFFFF"/>
        </w:rPr>
        <w:t>sources,</w:t>
      </w:r>
      <w:r w:rsidR="005009F9">
        <w:rPr>
          <w:color w:val="000000"/>
          <w:shd w:val="clear" w:color="auto" w:fill="FFFFFF"/>
        </w:rPr>
        <w:t xml:space="preserve"> and</w:t>
      </w:r>
      <w:proofErr w:type="gramEnd"/>
      <w:r w:rsidR="005009F9">
        <w:rPr>
          <w:color w:val="000000"/>
          <w:shd w:val="clear" w:color="auto" w:fill="FFFFFF"/>
        </w:rPr>
        <w:t xml:space="preserve"> evaluating costs.  They </w:t>
      </w:r>
      <w:r w:rsidR="00FB7C72">
        <w:rPr>
          <w:color w:val="000000"/>
          <w:shd w:val="clear" w:color="auto" w:fill="FFFFFF"/>
        </w:rPr>
        <w:t>are looking at possibly making</w:t>
      </w:r>
      <w:r w:rsidR="005009F9">
        <w:rPr>
          <w:color w:val="000000"/>
          <w:shd w:val="clear" w:color="auto" w:fill="FFFFFF"/>
        </w:rPr>
        <w:t xml:space="preserve"> some adjustments to the URP for their Class 1 area.  </w:t>
      </w:r>
      <w:r w:rsidR="009A61A1">
        <w:rPr>
          <w:color w:val="000000"/>
          <w:shd w:val="clear" w:color="auto" w:fill="FFFFFF"/>
        </w:rPr>
        <w:t xml:space="preserve">They have received responses from neighboring states when looking at cost evaluations.  </w:t>
      </w:r>
    </w:p>
    <w:p w14:paraId="25A38F9A" w14:textId="7DCE97A3" w:rsidR="00F76D3E" w:rsidRPr="00F76D3E" w:rsidRDefault="00F76D3E" w:rsidP="00C735A4">
      <w:pPr>
        <w:pStyle w:val="ListParagraph"/>
        <w:numPr>
          <w:ilvl w:val="2"/>
          <w:numId w:val="9"/>
        </w:numPr>
        <w:rPr>
          <w:rFonts w:asciiTheme="minorHAnsi" w:hAnsiTheme="minorHAnsi"/>
        </w:rPr>
      </w:pPr>
      <w:r>
        <w:rPr>
          <w:color w:val="000000"/>
          <w:shd w:val="clear" w:color="auto" w:fill="FFFFFF"/>
        </w:rPr>
        <w:t>Iowa – They have a call scheduled for tomorrow to talk with their FLMs</w:t>
      </w:r>
      <w:r w:rsidR="00240D1C">
        <w:rPr>
          <w:color w:val="000000"/>
          <w:shd w:val="clear" w:color="auto" w:fill="FFFFFF"/>
        </w:rPr>
        <w:t xml:space="preserve"> about their source selection process.  This has already been discussed with EPA and one facility.</w:t>
      </w:r>
    </w:p>
    <w:p w14:paraId="47895144" w14:textId="5A98AEEA" w:rsidR="00F76D3E" w:rsidRPr="00F76D3E" w:rsidRDefault="00F76D3E" w:rsidP="00C735A4">
      <w:pPr>
        <w:pStyle w:val="ListParagraph"/>
        <w:numPr>
          <w:ilvl w:val="2"/>
          <w:numId w:val="9"/>
        </w:numPr>
        <w:rPr>
          <w:rFonts w:asciiTheme="minorHAnsi" w:hAnsiTheme="minorHAnsi"/>
        </w:rPr>
      </w:pPr>
      <w:r>
        <w:rPr>
          <w:color w:val="000000"/>
          <w:shd w:val="clear" w:color="auto" w:fill="FFFFFF"/>
        </w:rPr>
        <w:t xml:space="preserve">Kansas – </w:t>
      </w:r>
      <w:r w:rsidR="00F82A20">
        <w:rPr>
          <w:color w:val="000000"/>
          <w:shd w:val="clear" w:color="auto" w:fill="FFFFFF"/>
        </w:rPr>
        <w:t xml:space="preserve">Question for Tricia – are you using the cost tool?  Tricia noted that they are researching </w:t>
      </w:r>
      <w:proofErr w:type="gramStart"/>
      <w:r w:rsidR="00F82A20">
        <w:rPr>
          <w:color w:val="000000"/>
          <w:shd w:val="clear" w:color="auto" w:fill="FFFFFF"/>
        </w:rPr>
        <w:t>all of</w:t>
      </w:r>
      <w:proofErr w:type="gramEnd"/>
      <w:r w:rsidR="00F82A20">
        <w:rPr>
          <w:color w:val="000000"/>
          <w:shd w:val="clear" w:color="auto" w:fill="FFFFFF"/>
        </w:rPr>
        <w:t xml:space="preserve"> the prior cost determinations have been and bringing them to current dollars. </w:t>
      </w:r>
      <w:r>
        <w:rPr>
          <w:color w:val="000000"/>
          <w:shd w:val="clear" w:color="auto" w:fill="FFFFFF"/>
        </w:rPr>
        <w:t>EPA has pushed them for looking at a number</w:t>
      </w:r>
      <w:r w:rsidR="00F82A20">
        <w:rPr>
          <w:color w:val="000000"/>
          <w:shd w:val="clear" w:color="auto" w:fill="FFFFFF"/>
        </w:rPr>
        <w:t xml:space="preserve"> (2)</w:t>
      </w:r>
      <w:r>
        <w:rPr>
          <w:color w:val="000000"/>
          <w:shd w:val="clear" w:color="auto" w:fill="FFFFFF"/>
        </w:rPr>
        <w:t xml:space="preserve"> of low impact sources</w:t>
      </w:r>
      <w:r w:rsidR="00F82A20">
        <w:rPr>
          <w:color w:val="000000"/>
          <w:shd w:val="clear" w:color="auto" w:fill="FFFFFF"/>
        </w:rPr>
        <w:t>.  He asked if anyone has surrogate information that he can use for a boiler that he is working on.</w:t>
      </w:r>
    </w:p>
    <w:p w14:paraId="419B2993" w14:textId="018412B2" w:rsidR="00F76D3E" w:rsidRPr="00545AA4" w:rsidRDefault="00F76D3E" w:rsidP="00C735A4">
      <w:pPr>
        <w:pStyle w:val="ListParagraph"/>
        <w:numPr>
          <w:ilvl w:val="2"/>
          <w:numId w:val="9"/>
        </w:numPr>
        <w:rPr>
          <w:rFonts w:asciiTheme="minorHAnsi" w:hAnsiTheme="minorHAnsi"/>
        </w:rPr>
      </w:pPr>
      <w:r>
        <w:rPr>
          <w:color w:val="000000"/>
          <w:shd w:val="clear" w:color="auto" w:fill="FFFFFF"/>
        </w:rPr>
        <w:t xml:space="preserve">Louisiana </w:t>
      </w:r>
      <w:r w:rsidR="00545AA4">
        <w:rPr>
          <w:color w:val="000000"/>
          <w:shd w:val="clear" w:color="auto" w:fill="FFFFFF"/>
        </w:rPr>
        <w:t>–</w:t>
      </w:r>
      <w:r>
        <w:rPr>
          <w:color w:val="000000"/>
          <w:shd w:val="clear" w:color="auto" w:fill="FFFFFF"/>
        </w:rPr>
        <w:t xml:space="preserve"> </w:t>
      </w:r>
      <w:r w:rsidR="00D46E40">
        <w:rPr>
          <w:color w:val="000000"/>
          <w:shd w:val="clear" w:color="auto" w:fill="FFFFFF"/>
        </w:rPr>
        <w:t>Kelly reported that t</w:t>
      </w:r>
      <w:r w:rsidR="00545AA4">
        <w:rPr>
          <w:color w:val="000000"/>
          <w:shd w:val="clear" w:color="auto" w:fill="FFFFFF"/>
        </w:rPr>
        <w:t>hey have received some 4-factor analyses from their sources</w:t>
      </w:r>
      <w:r w:rsidR="00A015D3">
        <w:rPr>
          <w:color w:val="000000"/>
          <w:shd w:val="clear" w:color="auto" w:fill="FFFFFF"/>
        </w:rPr>
        <w:t>, and waiting on the rest to come in</w:t>
      </w:r>
      <w:r w:rsidR="00545AA4">
        <w:rPr>
          <w:color w:val="000000"/>
          <w:shd w:val="clear" w:color="auto" w:fill="FFFFFF"/>
        </w:rPr>
        <w:t>.</w:t>
      </w:r>
    </w:p>
    <w:p w14:paraId="7C71FF41" w14:textId="0DE8467E" w:rsidR="00545AA4" w:rsidRPr="00545AA4" w:rsidRDefault="00545AA4" w:rsidP="00C735A4">
      <w:pPr>
        <w:pStyle w:val="ListParagraph"/>
        <w:numPr>
          <w:ilvl w:val="2"/>
          <w:numId w:val="9"/>
        </w:numPr>
        <w:rPr>
          <w:rFonts w:asciiTheme="minorHAnsi" w:hAnsiTheme="minorHAnsi"/>
        </w:rPr>
      </w:pPr>
      <w:r>
        <w:rPr>
          <w:color w:val="000000"/>
          <w:shd w:val="clear" w:color="auto" w:fill="FFFFFF"/>
        </w:rPr>
        <w:t xml:space="preserve">Missouri – </w:t>
      </w:r>
      <w:r w:rsidR="00D46E40">
        <w:rPr>
          <w:color w:val="000000"/>
          <w:shd w:val="clear" w:color="auto" w:fill="FFFFFF"/>
        </w:rPr>
        <w:t>Emily noted that t</w:t>
      </w:r>
      <w:r>
        <w:rPr>
          <w:color w:val="000000"/>
          <w:shd w:val="clear" w:color="auto" w:fill="FFFFFF"/>
        </w:rPr>
        <w:t xml:space="preserve">hey are looking at source data.  They will be getting back with EPA and their FLMs when they have confirmed </w:t>
      </w:r>
      <w:proofErr w:type="gramStart"/>
      <w:r>
        <w:rPr>
          <w:color w:val="000000"/>
          <w:shd w:val="clear" w:color="auto" w:fill="FFFFFF"/>
        </w:rPr>
        <w:t>all of</w:t>
      </w:r>
      <w:proofErr w:type="gramEnd"/>
      <w:r>
        <w:rPr>
          <w:color w:val="000000"/>
          <w:shd w:val="clear" w:color="auto" w:fill="FFFFFF"/>
        </w:rPr>
        <w:t xml:space="preserve"> the data</w:t>
      </w:r>
    </w:p>
    <w:p w14:paraId="37903A5A" w14:textId="2B2390CF" w:rsidR="00545AA4" w:rsidRPr="00545AA4" w:rsidRDefault="00545AA4" w:rsidP="00C735A4">
      <w:pPr>
        <w:pStyle w:val="ListParagraph"/>
        <w:numPr>
          <w:ilvl w:val="2"/>
          <w:numId w:val="9"/>
        </w:numPr>
        <w:rPr>
          <w:rFonts w:asciiTheme="minorHAnsi" w:hAnsiTheme="minorHAnsi"/>
        </w:rPr>
      </w:pPr>
      <w:r>
        <w:rPr>
          <w:color w:val="000000"/>
          <w:shd w:val="clear" w:color="auto" w:fill="FFFFFF"/>
        </w:rPr>
        <w:t xml:space="preserve">Nebraska – </w:t>
      </w:r>
      <w:r w:rsidR="00D46E40">
        <w:rPr>
          <w:color w:val="000000"/>
          <w:shd w:val="clear" w:color="auto" w:fill="FFFFFF"/>
        </w:rPr>
        <w:t>Tracy reported that t</w:t>
      </w:r>
      <w:r>
        <w:rPr>
          <w:color w:val="000000"/>
          <w:shd w:val="clear" w:color="auto" w:fill="FFFFFF"/>
        </w:rPr>
        <w:t xml:space="preserve">hey have reached consensus with EPA on Source Selection, and will be having calls with </w:t>
      </w:r>
      <w:r w:rsidR="00F40D72">
        <w:rPr>
          <w:color w:val="000000"/>
          <w:shd w:val="clear" w:color="auto" w:fill="FFFFFF"/>
        </w:rPr>
        <w:t xml:space="preserve">neighboring states and </w:t>
      </w:r>
      <w:r>
        <w:rPr>
          <w:color w:val="000000"/>
          <w:shd w:val="clear" w:color="auto" w:fill="FFFFFF"/>
        </w:rPr>
        <w:t>their FLMs and facilities soon</w:t>
      </w:r>
    </w:p>
    <w:p w14:paraId="42550DFC" w14:textId="24CBCB89" w:rsidR="00545AA4" w:rsidRPr="00B35FBF" w:rsidRDefault="00545AA4" w:rsidP="00C735A4">
      <w:pPr>
        <w:pStyle w:val="ListParagraph"/>
        <w:numPr>
          <w:ilvl w:val="2"/>
          <w:numId w:val="9"/>
        </w:numPr>
        <w:rPr>
          <w:rFonts w:asciiTheme="minorHAnsi" w:hAnsiTheme="minorHAnsi"/>
        </w:rPr>
      </w:pPr>
      <w:r>
        <w:rPr>
          <w:color w:val="000000"/>
          <w:shd w:val="clear" w:color="auto" w:fill="FFFFFF"/>
        </w:rPr>
        <w:t xml:space="preserve">Oklahoma </w:t>
      </w:r>
      <w:r w:rsidR="000D76FE">
        <w:rPr>
          <w:color w:val="000000"/>
          <w:shd w:val="clear" w:color="auto" w:fill="FFFFFF"/>
        </w:rPr>
        <w:t>–</w:t>
      </w:r>
      <w:r>
        <w:rPr>
          <w:color w:val="000000"/>
          <w:shd w:val="clear" w:color="auto" w:fill="FFFFFF"/>
        </w:rPr>
        <w:t xml:space="preserve"> </w:t>
      </w:r>
      <w:r w:rsidR="00D46E40">
        <w:rPr>
          <w:color w:val="000000"/>
          <w:shd w:val="clear" w:color="auto" w:fill="FFFFFF"/>
        </w:rPr>
        <w:t>Cooper reported that t</w:t>
      </w:r>
      <w:r w:rsidR="000D76FE">
        <w:rPr>
          <w:color w:val="000000"/>
          <w:shd w:val="clear" w:color="auto" w:fill="FFFFFF"/>
        </w:rPr>
        <w:t xml:space="preserve">hey have had </w:t>
      </w:r>
      <w:r w:rsidR="00FB563B">
        <w:rPr>
          <w:color w:val="000000"/>
          <w:shd w:val="clear" w:color="auto" w:fill="FFFFFF"/>
        </w:rPr>
        <w:t xml:space="preserve">source selection methodology </w:t>
      </w:r>
      <w:r w:rsidR="000D76FE">
        <w:rPr>
          <w:color w:val="000000"/>
          <w:shd w:val="clear" w:color="auto" w:fill="FFFFFF"/>
        </w:rPr>
        <w:t xml:space="preserve">discussions with EPA.  Their source selection methodology is currently in management review.  They have a call with their FLMs this week and will be </w:t>
      </w:r>
      <w:r w:rsidR="00A85F75">
        <w:rPr>
          <w:color w:val="000000"/>
          <w:shd w:val="clear" w:color="auto" w:fill="FFFFFF"/>
        </w:rPr>
        <w:t>sending out</w:t>
      </w:r>
      <w:r w:rsidR="000D76FE">
        <w:rPr>
          <w:color w:val="000000"/>
          <w:shd w:val="clear" w:color="auto" w:fill="FFFFFF"/>
        </w:rPr>
        <w:t xml:space="preserve"> a presentation</w:t>
      </w:r>
      <w:r w:rsidR="00A85F75">
        <w:rPr>
          <w:color w:val="000000"/>
          <w:shd w:val="clear" w:color="auto" w:fill="FFFFFF"/>
        </w:rPr>
        <w:t xml:space="preserve"> they will be using</w:t>
      </w:r>
      <w:r w:rsidR="00B35FBF">
        <w:rPr>
          <w:color w:val="000000"/>
          <w:shd w:val="clear" w:color="auto" w:fill="FFFFFF"/>
        </w:rPr>
        <w:t xml:space="preserve">.  They have talked with Texas, but nothing </w:t>
      </w:r>
      <w:r w:rsidR="00A85F75">
        <w:rPr>
          <w:color w:val="000000"/>
          <w:shd w:val="clear" w:color="auto" w:fill="FFFFFF"/>
        </w:rPr>
        <w:t xml:space="preserve">significant </w:t>
      </w:r>
      <w:r w:rsidR="00B35FBF">
        <w:rPr>
          <w:color w:val="000000"/>
          <w:shd w:val="clear" w:color="auto" w:fill="FFFFFF"/>
        </w:rPr>
        <w:t>has changed since then.</w:t>
      </w:r>
    </w:p>
    <w:p w14:paraId="70AA1BFC" w14:textId="0913B8A0" w:rsidR="00B35FBF" w:rsidRPr="00083270" w:rsidRDefault="00B35FBF" w:rsidP="00C735A4">
      <w:pPr>
        <w:pStyle w:val="ListParagraph"/>
        <w:numPr>
          <w:ilvl w:val="2"/>
          <w:numId w:val="9"/>
        </w:numPr>
        <w:rPr>
          <w:rFonts w:asciiTheme="minorHAnsi" w:hAnsiTheme="minorHAnsi"/>
        </w:rPr>
      </w:pPr>
      <w:r>
        <w:rPr>
          <w:color w:val="000000"/>
          <w:shd w:val="clear" w:color="auto" w:fill="FFFFFF"/>
        </w:rPr>
        <w:lastRenderedPageBreak/>
        <w:t>Texas</w:t>
      </w:r>
      <w:r w:rsidR="005C7B4F">
        <w:rPr>
          <w:color w:val="000000"/>
          <w:shd w:val="clear" w:color="auto" w:fill="FFFFFF"/>
        </w:rPr>
        <w:t xml:space="preserve"> – </w:t>
      </w:r>
      <w:r w:rsidR="000D3034">
        <w:rPr>
          <w:color w:val="000000"/>
          <w:shd w:val="clear" w:color="auto" w:fill="FFFFFF"/>
        </w:rPr>
        <w:t xml:space="preserve">Walker reported that they have </w:t>
      </w:r>
      <w:r w:rsidR="005C7B4F">
        <w:rPr>
          <w:color w:val="000000"/>
          <w:shd w:val="clear" w:color="auto" w:fill="FFFFFF"/>
        </w:rPr>
        <w:t>had good discussions with FLMs (NPS on source selection</w:t>
      </w:r>
      <w:r w:rsidR="000D3034">
        <w:rPr>
          <w:color w:val="000000"/>
          <w:shd w:val="clear" w:color="auto" w:fill="FFFFFF"/>
        </w:rPr>
        <w:t xml:space="preserve"> work</w:t>
      </w:r>
      <w:r w:rsidR="005C7B4F">
        <w:rPr>
          <w:color w:val="000000"/>
          <w:shd w:val="clear" w:color="auto" w:fill="FFFFFF"/>
        </w:rPr>
        <w:t xml:space="preserve">), and with New Mexico.  </w:t>
      </w:r>
      <w:r w:rsidR="009B1706">
        <w:rPr>
          <w:color w:val="000000"/>
          <w:shd w:val="clear" w:color="auto" w:fill="FFFFFF"/>
        </w:rPr>
        <w:t xml:space="preserve">They are working through </w:t>
      </w:r>
      <w:r w:rsidR="00674784">
        <w:rPr>
          <w:color w:val="000000"/>
          <w:shd w:val="clear" w:color="auto" w:fill="FFFFFF"/>
        </w:rPr>
        <w:t>their</w:t>
      </w:r>
      <w:r w:rsidR="009B1706">
        <w:rPr>
          <w:color w:val="000000"/>
          <w:shd w:val="clear" w:color="auto" w:fill="FFFFFF"/>
        </w:rPr>
        <w:t xml:space="preserve"> SIP revision and are conducting internal briefings with management.</w:t>
      </w:r>
    </w:p>
    <w:p w14:paraId="1A279069" w14:textId="77777777" w:rsidR="00062530" w:rsidRPr="008D34CE" w:rsidRDefault="00062530" w:rsidP="008D34CE">
      <w:pPr>
        <w:rPr>
          <w:rFonts w:asciiTheme="minorHAnsi" w:hAnsiTheme="minorHAnsi"/>
        </w:rPr>
      </w:pPr>
    </w:p>
    <w:p w14:paraId="6EAA2EFA" w14:textId="77777777" w:rsidR="00B16CE8" w:rsidRPr="00B16CE8" w:rsidRDefault="00FE42B9" w:rsidP="00B16CE8">
      <w:pPr>
        <w:pStyle w:val="ListParagraph"/>
        <w:numPr>
          <w:ilvl w:val="0"/>
          <w:numId w:val="9"/>
        </w:numPr>
        <w:rPr>
          <w:rFonts w:asciiTheme="minorHAnsi" w:hAnsiTheme="minorHAnsi"/>
        </w:rPr>
      </w:pPr>
      <w:r w:rsidRPr="00C610F0">
        <w:rPr>
          <w:color w:val="000000"/>
          <w:shd w:val="clear" w:color="auto" w:fill="FFFFFF"/>
        </w:rPr>
        <w:t>2:</w:t>
      </w:r>
      <w:r w:rsidR="001573F0">
        <w:rPr>
          <w:color w:val="000000"/>
          <w:shd w:val="clear" w:color="auto" w:fill="FFFFFF"/>
        </w:rPr>
        <w:t>4</w:t>
      </w:r>
      <w:r w:rsidR="002E0288">
        <w:rPr>
          <w:color w:val="000000"/>
          <w:shd w:val="clear" w:color="auto" w:fill="FFFFFF"/>
        </w:rPr>
        <w:t>0</w:t>
      </w:r>
      <w:r w:rsidRPr="00C610F0">
        <w:rPr>
          <w:color w:val="000000"/>
          <w:shd w:val="clear" w:color="auto" w:fill="FFFFFF"/>
        </w:rPr>
        <w:t xml:space="preserve"> – 2:</w:t>
      </w:r>
      <w:r w:rsidR="00E777E9">
        <w:rPr>
          <w:color w:val="000000"/>
          <w:shd w:val="clear" w:color="auto" w:fill="FFFFFF"/>
        </w:rPr>
        <w:t>50</w:t>
      </w:r>
      <w:r w:rsidRPr="00C610F0">
        <w:rPr>
          <w:color w:val="000000"/>
          <w:shd w:val="clear" w:color="auto" w:fill="FFFFFF"/>
        </w:rPr>
        <w:tab/>
      </w:r>
      <w:r w:rsidR="00062530">
        <w:rPr>
          <w:color w:val="000000"/>
          <w:shd w:val="clear" w:color="auto" w:fill="FFFFFF"/>
        </w:rPr>
        <w:t>Input</w:t>
      </w:r>
      <w:r w:rsidR="00DC32D7" w:rsidRPr="00C610F0">
        <w:rPr>
          <w:color w:val="000000"/>
          <w:shd w:val="clear" w:color="auto" w:fill="FFFFFF"/>
        </w:rPr>
        <w:t xml:space="preserve"> and Updates from EPA</w:t>
      </w:r>
      <w:r w:rsidR="00B16CE8">
        <w:rPr>
          <w:color w:val="000000"/>
          <w:shd w:val="clear" w:color="auto" w:fill="FFFFFF"/>
        </w:rPr>
        <w:t xml:space="preserve"> &amp; FLMs</w:t>
      </w:r>
      <w:r w:rsidR="00DC32D7" w:rsidRPr="00C610F0">
        <w:rPr>
          <w:color w:val="000000"/>
          <w:shd w:val="clear" w:color="auto" w:fill="FFFFFF"/>
        </w:rPr>
        <w:t xml:space="preserve"> </w:t>
      </w:r>
    </w:p>
    <w:p w14:paraId="54EE07BE" w14:textId="4B05C94A" w:rsidR="00B16CE8" w:rsidRPr="00666F3A" w:rsidRDefault="00C6238B" w:rsidP="000076F6">
      <w:pPr>
        <w:pStyle w:val="ListParagraph"/>
        <w:numPr>
          <w:ilvl w:val="1"/>
          <w:numId w:val="9"/>
        </w:numPr>
        <w:rPr>
          <w:rFonts w:asciiTheme="minorHAnsi" w:hAnsiTheme="minorHAnsi"/>
        </w:rPr>
      </w:pPr>
      <w:r w:rsidRPr="00C610F0">
        <w:rPr>
          <w:color w:val="000000"/>
          <w:shd w:val="clear" w:color="auto" w:fill="FFFFFF"/>
        </w:rPr>
        <w:t>Region</w:t>
      </w:r>
      <w:r w:rsidR="00C75BE3">
        <w:rPr>
          <w:color w:val="000000"/>
          <w:shd w:val="clear" w:color="auto" w:fill="FFFFFF"/>
        </w:rPr>
        <w:t xml:space="preserve"> 6 – Jennifer reported that they are reviewing source selection methodologies</w:t>
      </w:r>
      <w:r w:rsidR="00666F3A">
        <w:rPr>
          <w:color w:val="000000"/>
          <w:shd w:val="clear" w:color="auto" w:fill="FFFFFF"/>
        </w:rPr>
        <w:t xml:space="preserve">.  Dayana indicated that they are working on the SIP </w:t>
      </w:r>
      <w:r w:rsidR="001F07B4">
        <w:rPr>
          <w:color w:val="000000"/>
          <w:shd w:val="clear" w:color="auto" w:fill="FFFFFF"/>
        </w:rPr>
        <w:t>final action and FR</w:t>
      </w:r>
      <w:r w:rsidR="00666F3A">
        <w:rPr>
          <w:color w:val="000000"/>
          <w:shd w:val="clear" w:color="auto" w:fill="FFFFFF"/>
        </w:rPr>
        <w:t xml:space="preserve"> notice for Arkansas.</w:t>
      </w:r>
      <w:r w:rsidR="00860BBF">
        <w:rPr>
          <w:color w:val="000000"/>
          <w:shd w:val="clear" w:color="auto" w:fill="FFFFFF"/>
        </w:rPr>
        <w:t xml:space="preserve">  Michael asked about any update on R6 discussions with OAQPS and the FLM concerns about the consultation process</w:t>
      </w:r>
      <w:r w:rsidR="00322BF0">
        <w:rPr>
          <w:color w:val="000000"/>
          <w:shd w:val="clear" w:color="auto" w:fill="FFFFFF"/>
        </w:rPr>
        <w:t xml:space="preserve"> (which Brian will report on)</w:t>
      </w:r>
    </w:p>
    <w:p w14:paraId="3E82B816" w14:textId="0B48F1F4" w:rsidR="00666F3A" w:rsidRPr="00666F3A" w:rsidRDefault="00666F3A" w:rsidP="000076F6">
      <w:pPr>
        <w:pStyle w:val="ListParagraph"/>
        <w:numPr>
          <w:ilvl w:val="1"/>
          <w:numId w:val="9"/>
        </w:numPr>
        <w:rPr>
          <w:rFonts w:asciiTheme="minorHAnsi" w:hAnsiTheme="minorHAnsi"/>
        </w:rPr>
      </w:pPr>
      <w:r>
        <w:rPr>
          <w:color w:val="000000"/>
          <w:shd w:val="clear" w:color="auto" w:fill="FFFFFF"/>
        </w:rPr>
        <w:t>Region 7 – Jed had nothing additional to report from the region</w:t>
      </w:r>
    </w:p>
    <w:p w14:paraId="0876D4DE" w14:textId="21CF25AE" w:rsidR="00666F3A" w:rsidRPr="002F0554" w:rsidRDefault="00666F3A" w:rsidP="000076F6">
      <w:pPr>
        <w:pStyle w:val="ListParagraph"/>
        <w:numPr>
          <w:ilvl w:val="1"/>
          <w:numId w:val="9"/>
        </w:numPr>
        <w:rPr>
          <w:rFonts w:asciiTheme="minorHAnsi" w:hAnsiTheme="minorHAnsi"/>
        </w:rPr>
      </w:pPr>
      <w:r>
        <w:rPr>
          <w:color w:val="000000"/>
          <w:shd w:val="clear" w:color="auto" w:fill="FFFFFF"/>
        </w:rPr>
        <w:t xml:space="preserve">OAQPS – Brian noted that EPA is standing by the RH Rule and Guidance Document language </w:t>
      </w:r>
      <w:r w:rsidR="00312B01">
        <w:rPr>
          <w:color w:val="000000"/>
          <w:shd w:val="clear" w:color="auto" w:fill="FFFFFF"/>
        </w:rPr>
        <w:t xml:space="preserve">as it relates to consultation </w:t>
      </w:r>
      <w:r>
        <w:rPr>
          <w:color w:val="000000"/>
          <w:shd w:val="clear" w:color="auto" w:fill="FFFFFF"/>
        </w:rPr>
        <w:t xml:space="preserve">and will not be providing anything more in writing.  </w:t>
      </w:r>
      <w:r w:rsidR="00312B01">
        <w:rPr>
          <w:color w:val="000000"/>
          <w:shd w:val="clear" w:color="auto" w:fill="FFFFFF"/>
        </w:rPr>
        <w:t xml:space="preserve">They have had discussions with R4, R6, R7 and that they will not be making any immediate changes.  </w:t>
      </w:r>
      <w:r>
        <w:rPr>
          <w:color w:val="000000"/>
          <w:shd w:val="clear" w:color="auto" w:fill="FFFFFF"/>
        </w:rPr>
        <w:t xml:space="preserve">Matthew Johnson asked about the status of EPA response to the </w:t>
      </w:r>
      <w:r w:rsidR="00312B01">
        <w:rPr>
          <w:color w:val="000000"/>
          <w:shd w:val="clear" w:color="auto" w:fill="FFFFFF"/>
        </w:rPr>
        <w:t>Petition</w:t>
      </w:r>
      <w:r w:rsidR="00F179A0">
        <w:rPr>
          <w:color w:val="000000"/>
          <w:shd w:val="clear" w:color="auto" w:fill="FFFFFF"/>
        </w:rPr>
        <w:t xml:space="preserve"> to Reconsider the Guidance</w:t>
      </w:r>
      <w:r w:rsidR="00F82005">
        <w:rPr>
          <w:color w:val="000000"/>
          <w:shd w:val="clear" w:color="auto" w:fill="FFFFFF"/>
        </w:rPr>
        <w:t xml:space="preserve">.  Brian responded that there is </w:t>
      </w:r>
      <w:r w:rsidR="001933CB">
        <w:rPr>
          <w:color w:val="000000"/>
          <w:shd w:val="clear" w:color="auto" w:fill="FFFFFF"/>
        </w:rPr>
        <w:t xml:space="preserve">may not be </w:t>
      </w:r>
      <w:r w:rsidR="00F82005">
        <w:rPr>
          <w:color w:val="000000"/>
          <w:shd w:val="clear" w:color="auto" w:fill="FFFFFF"/>
        </w:rPr>
        <w:t>a process in place for considering those types of requests</w:t>
      </w:r>
      <w:r w:rsidR="002F0554">
        <w:rPr>
          <w:color w:val="000000"/>
          <w:shd w:val="clear" w:color="auto" w:fill="FFFFFF"/>
        </w:rPr>
        <w:t xml:space="preserve">.  </w:t>
      </w:r>
      <w:r w:rsidR="001933CB">
        <w:rPr>
          <w:color w:val="000000"/>
          <w:shd w:val="clear" w:color="auto" w:fill="FFFFFF"/>
        </w:rPr>
        <w:t>They have</w:t>
      </w:r>
      <w:r w:rsidR="008625B4">
        <w:rPr>
          <w:color w:val="000000"/>
          <w:shd w:val="clear" w:color="auto" w:fill="FFFFFF"/>
        </w:rPr>
        <w:t xml:space="preserve"> </w:t>
      </w:r>
      <w:r w:rsidR="001933CB">
        <w:rPr>
          <w:color w:val="000000"/>
          <w:shd w:val="clear" w:color="auto" w:fill="FFFFFF"/>
        </w:rPr>
        <w:t>not talked to the legal staff or upper management on this yet</w:t>
      </w:r>
      <w:r w:rsidR="0063780D">
        <w:rPr>
          <w:color w:val="000000"/>
          <w:shd w:val="clear" w:color="auto" w:fill="FFFFFF"/>
        </w:rPr>
        <w:t xml:space="preserve"> about specifically how to respond</w:t>
      </w:r>
      <w:r w:rsidR="00840A41">
        <w:rPr>
          <w:color w:val="000000"/>
          <w:shd w:val="clear" w:color="auto" w:fill="FFFFFF"/>
        </w:rPr>
        <w:t xml:space="preserve"> to the petition</w:t>
      </w:r>
      <w:r w:rsidR="001933CB">
        <w:rPr>
          <w:color w:val="000000"/>
          <w:shd w:val="clear" w:color="auto" w:fill="FFFFFF"/>
        </w:rPr>
        <w:t xml:space="preserve">.  </w:t>
      </w:r>
      <w:r w:rsidR="002F0554">
        <w:rPr>
          <w:color w:val="000000"/>
          <w:shd w:val="clear" w:color="auto" w:fill="FFFFFF"/>
        </w:rPr>
        <w:t>That process has no deadline</w:t>
      </w:r>
      <w:r w:rsidR="008625B4">
        <w:rPr>
          <w:color w:val="000000"/>
          <w:shd w:val="clear" w:color="auto" w:fill="FFFFFF"/>
        </w:rPr>
        <w:t xml:space="preserve"> that he is aware of</w:t>
      </w:r>
      <w:r w:rsidR="002F0554">
        <w:rPr>
          <w:color w:val="000000"/>
          <w:shd w:val="clear" w:color="auto" w:fill="FFFFFF"/>
        </w:rPr>
        <w:t xml:space="preserve"> and at this time, there have been no changes proposed to the guidance.</w:t>
      </w:r>
    </w:p>
    <w:p w14:paraId="13198483" w14:textId="77777777" w:rsidR="002F0554" w:rsidRPr="002F0554" w:rsidRDefault="00E777E9" w:rsidP="000076F6">
      <w:pPr>
        <w:pStyle w:val="ListParagraph"/>
        <w:numPr>
          <w:ilvl w:val="1"/>
          <w:numId w:val="9"/>
        </w:numPr>
        <w:rPr>
          <w:rFonts w:asciiTheme="minorHAnsi" w:hAnsiTheme="minorHAnsi"/>
        </w:rPr>
      </w:pPr>
      <w:r>
        <w:rPr>
          <w:color w:val="000000"/>
          <w:shd w:val="clear" w:color="auto" w:fill="FFFFFF"/>
        </w:rPr>
        <w:t>FLMs</w:t>
      </w:r>
      <w:r w:rsidR="007D3638">
        <w:rPr>
          <w:color w:val="000000"/>
          <w:shd w:val="clear" w:color="auto" w:fill="FFFFFF"/>
        </w:rPr>
        <w:t xml:space="preserve"> </w:t>
      </w:r>
    </w:p>
    <w:p w14:paraId="1844F477" w14:textId="2B9BA62F" w:rsidR="002F0554" w:rsidRPr="002F0554" w:rsidRDefault="007D3638" w:rsidP="002F0554">
      <w:pPr>
        <w:pStyle w:val="ListParagraph"/>
        <w:numPr>
          <w:ilvl w:val="2"/>
          <w:numId w:val="9"/>
        </w:numPr>
        <w:rPr>
          <w:rFonts w:asciiTheme="minorHAnsi" w:hAnsiTheme="minorHAnsi"/>
        </w:rPr>
      </w:pPr>
      <w:r>
        <w:rPr>
          <w:color w:val="000000"/>
          <w:shd w:val="clear" w:color="auto" w:fill="FFFFFF"/>
        </w:rPr>
        <w:t>NPS</w:t>
      </w:r>
      <w:r w:rsidR="002F0554">
        <w:rPr>
          <w:color w:val="000000"/>
          <w:shd w:val="clear" w:color="auto" w:fill="FFFFFF"/>
        </w:rPr>
        <w:t xml:space="preserve"> – </w:t>
      </w:r>
      <w:r w:rsidR="00D927B4">
        <w:rPr>
          <w:color w:val="000000"/>
          <w:shd w:val="clear" w:color="auto" w:fill="FFFFFF"/>
        </w:rPr>
        <w:t>Melanie offered thanks to everyone’s work on source selection.  They have meetings scheduled with Oklahoma and Iowa to discuss this further.</w:t>
      </w:r>
    </w:p>
    <w:p w14:paraId="1CDD6415" w14:textId="2FB9D18B" w:rsidR="002F0554" w:rsidRPr="002F0554" w:rsidRDefault="007D3638" w:rsidP="002F0554">
      <w:pPr>
        <w:pStyle w:val="ListParagraph"/>
        <w:numPr>
          <w:ilvl w:val="2"/>
          <w:numId w:val="9"/>
        </w:numPr>
        <w:rPr>
          <w:rFonts w:asciiTheme="minorHAnsi" w:hAnsiTheme="minorHAnsi"/>
        </w:rPr>
      </w:pPr>
      <w:r>
        <w:rPr>
          <w:color w:val="000000"/>
          <w:shd w:val="clear" w:color="auto" w:fill="FFFFFF"/>
        </w:rPr>
        <w:t>FS</w:t>
      </w:r>
      <w:r w:rsidR="002F0554">
        <w:rPr>
          <w:color w:val="000000"/>
          <w:shd w:val="clear" w:color="auto" w:fill="FFFFFF"/>
        </w:rPr>
        <w:t xml:space="preserve"> – </w:t>
      </w:r>
      <w:r w:rsidR="001A11F4">
        <w:rPr>
          <w:color w:val="000000"/>
          <w:shd w:val="clear" w:color="auto" w:fill="FFFFFF"/>
        </w:rPr>
        <w:t>Pleas indicated that he did not have anything to add.  Tricia Treece asked that they provide input on Arkansas’ request from last month.</w:t>
      </w:r>
    </w:p>
    <w:p w14:paraId="1C92EB63" w14:textId="7295339A" w:rsidR="00B16CE8" w:rsidRPr="00694646" w:rsidRDefault="007D3638" w:rsidP="002F0554">
      <w:pPr>
        <w:pStyle w:val="ListParagraph"/>
        <w:numPr>
          <w:ilvl w:val="2"/>
          <w:numId w:val="9"/>
        </w:numPr>
        <w:rPr>
          <w:rFonts w:asciiTheme="minorHAnsi" w:hAnsiTheme="minorHAnsi"/>
        </w:rPr>
      </w:pPr>
      <w:r>
        <w:rPr>
          <w:color w:val="000000"/>
          <w:shd w:val="clear" w:color="auto" w:fill="FFFFFF"/>
        </w:rPr>
        <w:t>FWS</w:t>
      </w:r>
      <w:r w:rsidR="002F0554">
        <w:rPr>
          <w:color w:val="000000"/>
          <w:shd w:val="clear" w:color="auto" w:fill="FFFFFF"/>
        </w:rPr>
        <w:t xml:space="preserve"> </w:t>
      </w:r>
      <w:r w:rsidR="001A11F4">
        <w:rPr>
          <w:color w:val="000000"/>
          <w:shd w:val="clear" w:color="auto" w:fill="FFFFFF"/>
        </w:rPr>
        <w:t>– Tim also thanked everyone and noted that the conversations with the states have been very productive.</w:t>
      </w:r>
    </w:p>
    <w:p w14:paraId="3C1E6337" w14:textId="77777777" w:rsidR="005337E3" w:rsidRPr="005337E3" w:rsidRDefault="005337E3" w:rsidP="005337E3">
      <w:pPr>
        <w:pStyle w:val="ListParagraph"/>
        <w:ind w:left="2160"/>
        <w:rPr>
          <w:rFonts w:asciiTheme="minorHAnsi" w:hAnsiTheme="minorHAnsi"/>
        </w:rPr>
      </w:pPr>
    </w:p>
    <w:p w14:paraId="3B37CA04" w14:textId="4134A561" w:rsidR="00C6238B" w:rsidRDefault="003A3120" w:rsidP="00FE42B9">
      <w:pPr>
        <w:pStyle w:val="ListParagraph"/>
        <w:numPr>
          <w:ilvl w:val="0"/>
          <w:numId w:val="9"/>
        </w:numPr>
        <w:rPr>
          <w:rFonts w:asciiTheme="minorHAnsi" w:hAnsiTheme="minorHAnsi"/>
        </w:rPr>
      </w:pPr>
      <w:r w:rsidRPr="00FE42B9">
        <w:rPr>
          <w:rFonts w:asciiTheme="minorHAnsi" w:hAnsiTheme="minorHAnsi"/>
        </w:rPr>
        <w:t>2:</w:t>
      </w:r>
      <w:r w:rsidR="00020589">
        <w:rPr>
          <w:rFonts w:asciiTheme="minorHAnsi" w:hAnsiTheme="minorHAnsi"/>
        </w:rPr>
        <w:t>5</w:t>
      </w:r>
      <w:r w:rsidR="00A97FEA">
        <w:rPr>
          <w:rFonts w:asciiTheme="minorHAnsi" w:hAnsiTheme="minorHAnsi"/>
        </w:rPr>
        <w:t>0</w:t>
      </w:r>
      <w:r w:rsidRPr="00FE42B9">
        <w:rPr>
          <w:rFonts w:asciiTheme="minorHAnsi" w:hAnsiTheme="minorHAnsi"/>
        </w:rPr>
        <w:t xml:space="preserve"> – </w:t>
      </w:r>
      <w:r w:rsidR="00A97FEA">
        <w:rPr>
          <w:rFonts w:asciiTheme="minorHAnsi" w:hAnsiTheme="minorHAnsi"/>
        </w:rPr>
        <w:t>2:55</w:t>
      </w:r>
      <w:r w:rsidRPr="00FE42B9">
        <w:rPr>
          <w:rFonts w:asciiTheme="minorHAnsi" w:hAnsiTheme="minorHAnsi"/>
        </w:rPr>
        <w:tab/>
      </w:r>
      <w:r w:rsidR="00C6238B">
        <w:rPr>
          <w:rFonts w:asciiTheme="minorHAnsi" w:hAnsiTheme="minorHAnsi"/>
        </w:rPr>
        <w:t>Information Sharing with Neighboring States</w:t>
      </w:r>
      <w:r w:rsidR="007D3638">
        <w:rPr>
          <w:rFonts w:asciiTheme="minorHAnsi" w:hAnsiTheme="minorHAnsi"/>
        </w:rPr>
        <w:t>, Tribal Representatives</w:t>
      </w:r>
    </w:p>
    <w:p w14:paraId="16A8CD8A" w14:textId="3EA4485D" w:rsidR="000708E6" w:rsidRDefault="00A76F0F" w:rsidP="006F77E8">
      <w:pPr>
        <w:pStyle w:val="ListParagraph"/>
        <w:numPr>
          <w:ilvl w:val="1"/>
          <w:numId w:val="9"/>
        </w:numPr>
        <w:rPr>
          <w:rFonts w:asciiTheme="minorHAnsi" w:hAnsiTheme="minorHAnsi"/>
        </w:rPr>
      </w:pPr>
      <w:r w:rsidRPr="00A76F0F">
        <w:rPr>
          <w:rFonts w:asciiTheme="minorHAnsi" w:hAnsiTheme="minorHAnsi"/>
        </w:rPr>
        <w:t>VISTAS Modeling Protocol</w:t>
      </w:r>
      <w:r w:rsidR="00650BD7">
        <w:rPr>
          <w:rFonts w:asciiTheme="minorHAnsi" w:hAnsiTheme="minorHAnsi"/>
        </w:rPr>
        <w:t xml:space="preserve"> Status</w:t>
      </w:r>
      <w:r w:rsidR="00B16CE8">
        <w:rPr>
          <w:rFonts w:asciiTheme="minorHAnsi" w:hAnsiTheme="minorHAnsi"/>
        </w:rPr>
        <w:t xml:space="preserve"> </w:t>
      </w:r>
    </w:p>
    <w:p w14:paraId="3F78EB41" w14:textId="231BDB4D" w:rsidR="00F02C0A" w:rsidRDefault="00F02C0A" w:rsidP="00F02C0A">
      <w:pPr>
        <w:pStyle w:val="ListParagraph"/>
        <w:numPr>
          <w:ilvl w:val="2"/>
          <w:numId w:val="9"/>
        </w:numPr>
        <w:rPr>
          <w:rFonts w:asciiTheme="minorHAnsi" w:hAnsiTheme="minorHAnsi"/>
        </w:rPr>
      </w:pPr>
      <w:r>
        <w:rPr>
          <w:rFonts w:asciiTheme="minorHAnsi" w:hAnsiTheme="minorHAnsi"/>
        </w:rPr>
        <w:t>John sent information to us indicating that their modeling was complete and that they have made their presentations to states and stakeholders.  They will be posting final documents as they become available</w:t>
      </w:r>
      <w:r w:rsidR="00DB39CB">
        <w:rPr>
          <w:rFonts w:asciiTheme="minorHAnsi" w:hAnsiTheme="minorHAnsi"/>
        </w:rPr>
        <w:t xml:space="preserve">.  </w:t>
      </w:r>
    </w:p>
    <w:p w14:paraId="37977592" w14:textId="70B89D3C" w:rsidR="00017C1B" w:rsidRDefault="00017C1B" w:rsidP="006F77E8">
      <w:pPr>
        <w:pStyle w:val="ListParagraph"/>
        <w:numPr>
          <w:ilvl w:val="1"/>
          <w:numId w:val="9"/>
        </w:numPr>
        <w:rPr>
          <w:rFonts w:asciiTheme="minorHAnsi" w:hAnsiTheme="minorHAnsi"/>
        </w:rPr>
      </w:pPr>
      <w:r>
        <w:rPr>
          <w:rFonts w:asciiTheme="minorHAnsi" w:hAnsiTheme="minorHAnsi"/>
        </w:rPr>
        <w:t>Tribal</w:t>
      </w:r>
    </w:p>
    <w:p w14:paraId="3099484E" w14:textId="77777777" w:rsidR="006F77E8" w:rsidRDefault="006F77E8" w:rsidP="006F77E8">
      <w:pPr>
        <w:pStyle w:val="ListParagraph"/>
        <w:ind w:left="1440"/>
        <w:rPr>
          <w:rFonts w:asciiTheme="minorHAnsi" w:hAnsiTheme="minorHAnsi"/>
        </w:rPr>
      </w:pPr>
    </w:p>
    <w:p w14:paraId="2E23B703" w14:textId="6028BF02" w:rsidR="00A97FEA" w:rsidRDefault="000708E6" w:rsidP="00A97FEA">
      <w:pPr>
        <w:pStyle w:val="ListParagraph"/>
        <w:numPr>
          <w:ilvl w:val="0"/>
          <w:numId w:val="9"/>
        </w:numPr>
        <w:rPr>
          <w:rFonts w:asciiTheme="minorHAnsi" w:hAnsiTheme="minorHAnsi"/>
        </w:rPr>
      </w:pPr>
      <w:r w:rsidRPr="00A97FEA">
        <w:rPr>
          <w:rFonts w:asciiTheme="minorHAnsi" w:hAnsiTheme="minorHAnsi"/>
        </w:rPr>
        <w:t>2:</w:t>
      </w:r>
      <w:r w:rsidR="00A97FEA" w:rsidRPr="00A97FEA">
        <w:rPr>
          <w:rFonts w:asciiTheme="minorHAnsi" w:hAnsiTheme="minorHAnsi"/>
        </w:rPr>
        <w:t>55-3:00</w:t>
      </w:r>
      <w:r w:rsidR="00A97FEA" w:rsidRPr="00A97FEA">
        <w:rPr>
          <w:rFonts w:asciiTheme="minorHAnsi" w:hAnsiTheme="minorHAnsi"/>
        </w:rPr>
        <w:tab/>
        <w:t>Wrap-up and Assignments – Potential Topics/Speakers for next Call</w:t>
      </w:r>
    </w:p>
    <w:p w14:paraId="73185FDF" w14:textId="44608CAD" w:rsidR="00B4302D" w:rsidRPr="00A97FEA" w:rsidRDefault="000708E6" w:rsidP="00A97FEA">
      <w:pPr>
        <w:ind w:left="360"/>
        <w:rPr>
          <w:rFonts w:asciiTheme="minorHAnsi" w:hAnsiTheme="minorHAnsi"/>
        </w:rPr>
      </w:pPr>
      <w:r w:rsidRPr="00A97FEA">
        <w:rPr>
          <w:rFonts w:asciiTheme="minorHAnsi" w:hAnsiTheme="minorHAnsi"/>
        </w:rPr>
        <w:tab/>
      </w:r>
      <w:r w:rsidR="00364633" w:rsidRPr="00A97FEA">
        <w:rPr>
          <w:rFonts w:asciiTheme="minorHAnsi" w:hAnsiTheme="minorHAnsi"/>
        </w:rPr>
        <w:tab/>
      </w:r>
    </w:p>
    <w:p w14:paraId="3BEFA1A1" w14:textId="649DD82D" w:rsidR="00B4302D" w:rsidRDefault="00B4302D" w:rsidP="00E808F1">
      <w:pPr>
        <w:ind w:left="720" w:hanging="270"/>
        <w:rPr>
          <w:rFonts w:asciiTheme="minorHAnsi" w:hAnsiTheme="minorHAnsi"/>
        </w:rPr>
      </w:pPr>
    </w:p>
    <w:p w14:paraId="167B1463" w14:textId="77777777" w:rsidR="00F77A03" w:rsidRDefault="00F77A03" w:rsidP="00E808F1">
      <w:pPr>
        <w:ind w:left="720" w:hanging="270"/>
        <w:rPr>
          <w:rFonts w:asciiTheme="minorHAnsi" w:hAnsiTheme="minorHAnsi"/>
        </w:rPr>
      </w:pPr>
    </w:p>
    <w:p w14:paraId="6EC59694" w14:textId="36B3CE7F" w:rsidR="00B4302D" w:rsidRPr="00B4302D" w:rsidRDefault="00E54F28" w:rsidP="00E808F1">
      <w:pPr>
        <w:ind w:left="720" w:hanging="270"/>
        <w:rPr>
          <w:rFonts w:asciiTheme="minorHAnsi" w:hAnsiTheme="minorHAnsi"/>
        </w:rPr>
      </w:pPr>
      <w:r>
        <w:rPr>
          <w:rFonts w:asciiTheme="minorHAnsi" w:hAnsiTheme="minorHAnsi"/>
        </w:rPr>
        <w:t xml:space="preserve">Next Call </w:t>
      </w:r>
      <w:r w:rsidR="00D8637C">
        <w:rPr>
          <w:rFonts w:asciiTheme="minorHAnsi" w:hAnsiTheme="minorHAnsi"/>
        </w:rPr>
        <w:t xml:space="preserve">Scheduled for </w:t>
      </w:r>
      <w:r w:rsidR="005C7E19">
        <w:rPr>
          <w:rFonts w:asciiTheme="minorHAnsi" w:hAnsiTheme="minorHAnsi"/>
        </w:rPr>
        <w:t xml:space="preserve">Tuesday </w:t>
      </w:r>
      <w:r w:rsidR="006F77E8">
        <w:rPr>
          <w:rFonts w:asciiTheme="minorHAnsi" w:hAnsiTheme="minorHAnsi"/>
        </w:rPr>
        <w:t>Ju</w:t>
      </w:r>
      <w:r w:rsidR="00E84F77">
        <w:rPr>
          <w:rFonts w:asciiTheme="minorHAnsi" w:hAnsiTheme="minorHAnsi"/>
        </w:rPr>
        <w:t xml:space="preserve">ly </w:t>
      </w:r>
      <w:r w:rsidR="00FE55EE">
        <w:rPr>
          <w:rFonts w:asciiTheme="minorHAnsi" w:hAnsiTheme="minorHAnsi"/>
        </w:rPr>
        <w:t>21</w:t>
      </w:r>
      <w:bookmarkStart w:id="0" w:name="_GoBack"/>
      <w:bookmarkEnd w:id="0"/>
      <w:r w:rsidR="00A21D53">
        <w:rPr>
          <w:rFonts w:asciiTheme="minorHAnsi" w:hAnsiTheme="minorHAnsi"/>
        </w:rPr>
        <w:t>, 20</w:t>
      </w:r>
      <w:r w:rsidR="002E0288">
        <w:rPr>
          <w:rFonts w:asciiTheme="minorHAnsi" w:hAnsiTheme="minorHAnsi"/>
        </w:rPr>
        <w:t>20</w:t>
      </w:r>
      <w:r w:rsidR="004102BA">
        <w:rPr>
          <w:rFonts w:asciiTheme="minorHAnsi" w:hAnsiTheme="minorHAnsi"/>
        </w:rPr>
        <w:t xml:space="preserve"> </w:t>
      </w:r>
    </w:p>
    <w:p w14:paraId="56EBEB64" w14:textId="44D1853E" w:rsidR="0003446D" w:rsidRDefault="0003446D">
      <w:pPr>
        <w:spacing w:after="200" w:line="276" w:lineRule="auto"/>
        <w:rPr>
          <w:rFonts w:asciiTheme="minorHAnsi" w:hAnsiTheme="minorHAnsi"/>
        </w:rPr>
      </w:pPr>
      <w:r>
        <w:rPr>
          <w:rFonts w:asciiTheme="minorHAnsi" w:hAnsiTheme="minorHAnsi"/>
        </w:rPr>
        <w:br w:type="page"/>
      </w:r>
    </w:p>
    <w:sectPr w:rsidR="0003446D" w:rsidSect="00E777E9">
      <w:headerReference w:type="default" r:id="rId10"/>
      <w:footerReference w:type="default" r:id="rId11"/>
      <w:pgSz w:w="12240" w:h="15840"/>
      <w:pgMar w:top="720" w:right="72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0BF6B" w14:textId="77777777" w:rsidR="00D41D5C" w:rsidRDefault="00D41D5C">
      <w:r>
        <w:separator/>
      </w:r>
    </w:p>
  </w:endnote>
  <w:endnote w:type="continuationSeparator" w:id="0">
    <w:p w14:paraId="673D2F1C" w14:textId="77777777" w:rsidR="00D41D5C" w:rsidRDefault="00D41D5C">
      <w:r>
        <w:continuationSeparator/>
      </w:r>
    </w:p>
  </w:endnote>
  <w:endnote w:type="continuationNotice" w:id="1">
    <w:p w14:paraId="44368297" w14:textId="77777777" w:rsidR="00D41D5C" w:rsidRDefault="00D41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C4116B" w14:paraId="52F6CC29" w14:textId="77777777" w:rsidTr="4AEE466D">
      <w:tc>
        <w:tcPr>
          <w:tcW w:w="4800" w:type="dxa"/>
        </w:tcPr>
        <w:p w14:paraId="2AE23429" w14:textId="7636D71C" w:rsidR="00C4116B" w:rsidRDefault="00C4116B" w:rsidP="4AEE466D">
          <w:pPr>
            <w:pStyle w:val="Header"/>
            <w:ind w:left="-115"/>
          </w:pPr>
        </w:p>
      </w:tc>
      <w:tc>
        <w:tcPr>
          <w:tcW w:w="4800" w:type="dxa"/>
        </w:tcPr>
        <w:p w14:paraId="79AAB184" w14:textId="2DDBBD33" w:rsidR="00C4116B" w:rsidRDefault="00C4116B" w:rsidP="4AEE466D">
          <w:pPr>
            <w:pStyle w:val="Header"/>
            <w:jc w:val="center"/>
          </w:pPr>
        </w:p>
      </w:tc>
      <w:tc>
        <w:tcPr>
          <w:tcW w:w="4800" w:type="dxa"/>
        </w:tcPr>
        <w:p w14:paraId="33087D55" w14:textId="07657102" w:rsidR="00C4116B" w:rsidRDefault="00C4116B" w:rsidP="4AEE466D">
          <w:pPr>
            <w:pStyle w:val="Header"/>
            <w:ind w:right="-115"/>
            <w:jc w:val="right"/>
          </w:pPr>
        </w:p>
      </w:tc>
    </w:tr>
  </w:tbl>
  <w:p w14:paraId="59DAE946" w14:textId="7EBC63B5" w:rsidR="00C4116B" w:rsidRDefault="00C4116B" w:rsidP="4AEE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16D94" w14:textId="77777777" w:rsidR="00D41D5C" w:rsidRDefault="00D41D5C">
      <w:r>
        <w:separator/>
      </w:r>
    </w:p>
  </w:footnote>
  <w:footnote w:type="continuationSeparator" w:id="0">
    <w:p w14:paraId="098361C9" w14:textId="77777777" w:rsidR="00D41D5C" w:rsidRDefault="00D41D5C">
      <w:r>
        <w:continuationSeparator/>
      </w:r>
    </w:p>
  </w:footnote>
  <w:footnote w:type="continuationNotice" w:id="1">
    <w:p w14:paraId="28C12247" w14:textId="77777777" w:rsidR="00D41D5C" w:rsidRDefault="00D41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C4116B" w14:paraId="30A07665" w14:textId="77777777" w:rsidTr="4AEE466D">
      <w:tc>
        <w:tcPr>
          <w:tcW w:w="4800" w:type="dxa"/>
        </w:tcPr>
        <w:p w14:paraId="4D4AC43E" w14:textId="7D777401" w:rsidR="00C4116B" w:rsidRDefault="00C4116B" w:rsidP="4AEE466D">
          <w:pPr>
            <w:pStyle w:val="Header"/>
            <w:ind w:left="-115"/>
          </w:pPr>
        </w:p>
      </w:tc>
      <w:tc>
        <w:tcPr>
          <w:tcW w:w="4800" w:type="dxa"/>
        </w:tcPr>
        <w:p w14:paraId="454488DA" w14:textId="3C83F26E" w:rsidR="00C4116B" w:rsidRDefault="00C4116B" w:rsidP="4AEE466D">
          <w:pPr>
            <w:pStyle w:val="Header"/>
            <w:jc w:val="center"/>
          </w:pPr>
        </w:p>
      </w:tc>
      <w:tc>
        <w:tcPr>
          <w:tcW w:w="4800" w:type="dxa"/>
        </w:tcPr>
        <w:p w14:paraId="69AA5743" w14:textId="792DF9C8" w:rsidR="00C4116B" w:rsidRDefault="00C4116B" w:rsidP="4AEE466D">
          <w:pPr>
            <w:pStyle w:val="Header"/>
            <w:ind w:right="-115"/>
            <w:jc w:val="right"/>
          </w:pPr>
        </w:p>
      </w:tc>
    </w:tr>
  </w:tbl>
  <w:p w14:paraId="4EA4FB25" w14:textId="2AFB5D82" w:rsidR="00C4116B" w:rsidRDefault="00C4116B" w:rsidP="4AEE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B2565"/>
    <w:multiLevelType w:val="hybridMultilevel"/>
    <w:tmpl w:val="7A1606CA"/>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3960"/>
        </w:tabs>
        <w:ind w:left="3960" w:hanging="360"/>
      </w:pPr>
      <w:rPr>
        <w:rFonts w:cs="Times New Roman"/>
      </w:rPr>
    </w:lvl>
    <w:lvl w:ilvl="3" w:tplc="04090019">
      <w:start w:val="1"/>
      <w:numFmt w:val="lowerLetter"/>
      <w:lvlText w:val="%4."/>
      <w:lvlJc w:val="left"/>
      <w:pPr>
        <w:tabs>
          <w:tab w:val="num" w:pos="4680"/>
        </w:tabs>
        <w:ind w:left="4680" w:hanging="360"/>
      </w:pPr>
    </w:lvl>
    <w:lvl w:ilvl="4" w:tplc="04090019">
      <w:start w:val="1"/>
      <w:numFmt w:val="decimal"/>
      <w:lvlText w:val="%5."/>
      <w:lvlJc w:val="left"/>
      <w:pPr>
        <w:tabs>
          <w:tab w:val="num" w:pos="5400"/>
        </w:tabs>
        <w:ind w:left="5400" w:hanging="360"/>
      </w:pPr>
      <w:rPr>
        <w:rFonts w:cs="Times New Roman"/>
      </w:rPr>
    </w:lvl>
    <w:lvl w:ilvl="5" w:tplc="0409001B">
      <w:start w:val="1"/>
      <w:numFmt w:val="decimal"/>
      <w:lvlText w:val="%6."/>
      <w:lvlJc w:val="left"/>
      <w:pPr>
        <w:tabs>
          <w:tab w:val="num" w:pos="6120"/>
        </w:tabs>
        <w:ind w:left="6120" w:hanging="36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decimal"/>
      <w:lvlText w:val="%8."/>
      <w:lvlJc w:val="left"/>
      <w:pPr>
        <w:tabs>
          <w:tab w:val="num" w:pos="7560"/>
        </w:tabs>
        <w:ind w:left="7560" w:hanging="360"/>
      </w:pPr>
      <w:rPr>
        <w:rFonts w:cs="Times New Roman"/>
      </w:rPr>
    </w:lvl>
    <w:lvl w:ilvl="8" w:tplc="0409001B">
      <w:start w:val="1"/>
      <w:numFmt w:val="decimal"/>
      <w:lvlText w:val="%9."/>
      <w:lvlJc w:val="left"/>
      <w:pPr>
        <w:tabs>
          <w:tab w:val="num" w:pos="8280"/>
        </w:tabs>
        <w:ind w:left="8280" w:hanging="360"/>
      </w:pPr>
      <w:rPr>
        <w:rFonts w:cs="Times New Roman"/>
      </w:rPr>
    </w:lvl>
  </w:abstractNum>
  <w:abstractNum w:abstractNumId="1" w15:restartNumberingAfterBreak="0">
    <w:nsid w:val="28806C07"/>
    <w:multiLevelType w:val="hybridMultilevel"/>
    <w:tmpl w:val="4F2CA804"/>
    <w:lvl w:ilvl="0" w:tplc="4BA67754">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17F88"/>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C453A26"/>
    <w:multiLevelType w:val="hybridMultilevel"/>
    <w:tmpl w:val="4E1851E8"/>
    <w:lvl w:ilvl="0" w:tplc="BDE0E02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D68D2"/>
    <w:multiLevelType w:val="hybridMultilevel"/>
    <w:tmpl w:val="0F8A9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21D1F"/>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728103C3"/>
    <w:multiLevelType w:val="hybridMultilevel"/>
    <w:tmpl w:val="0102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F1E74"/>
    <w:multiLevelType w:val="hybridMultilevel"/>
    <w:tmpl w:val="88D286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5"/>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49"/>
    <w:rsid w:val="0000426A"/>
    <w:rsid w:val="000076F6"/>
    <w:rsid w:val="00007FF4"/>
    <w:rsid w:val="00014063"/>
    <w:rsid w:val="00016B89"/>
    <w:rsid w:val="00017C1B"/>
    <w:rsid w:val="00020589"/>
    <w:rsid w:val="000271AE"/>
    <w:rsid w:val="000319E9"/>
    <w:rsid w:val="0003446D"/>
    <w:rsid w:val="00043ACB"/>
    <w:rsid w:val="000442B5"/>
    <w:rsid w:val="00050CCA"/>
    <w:rsid w:val="00062530"/>
    <w:rsid w:val="0006328C"/>
    <w:rsid w:val="00064674"/>
    <w:rsid w:val="000676B6"/>
    <w:rsid w:val="000708E6"/>
    <w:rsid w:val="00075B5F"/>
    <w:rsid w:val="000827C8"/>
    <w:rsid w:val="00083270"/>
    <w:rsid w:val="00086090"/>
    <w:rsid w:val="00086969"/>
    <w:rsid w:val="00090850"/>
    <w:rsid w:val="00090C80"/>
    <w:rsid w:val="000939E0"/>
    <w:rsid w:val="00094FFB"/>
    <w:rsid w:val="000B68C6"/>
    <w:rsid w:val="000C33BB"/>
    <w:rsid w:val="000C79E0"/>
    <w:rsid w:val="000D3034"/>
    <w:rsid w:val="000D76FE"/>
    <w:rsid w:val="000E1DD5"/>
    <w:rsid w:val="000E5489"/>
    <w:rsid w:val="000F2179"/>
    <w:rsid w:val="000F27D5"/>
    <w:rsid w:val="000F2E24"/>
    <w:rsid w:val="001156F0"/>
    <w:rsid w:val="00122C99"/>
    <w:rsid w:val="001257DB"/>
    <w:rsid w:val="001304EB"/>
    <w:rsid w:val="00137320"/>
    <w:rsid w:val="00141C9A"/>
    <w:rsid w:val="00146DED"/>
    <w:rsid w:val="001503C5"/>
    <w:rsid w:val="001573F0"/>
    <w:rsid w:val="00163D29"/>
    <w:rsid w:val="00163F40"/>
    <w:rsid w:val="0016556A"/>
    <w:rsid w:val="00167470"/>
    <w:rsid w:val="001717EB"/>
    <w:rsid w:val="0018045E"/>
    <w:rsid w:val="00184928"/>
    <w:rsid w:val="001933CB"/>
    <w:rsid w:val="001A11F4"/>
    <w:rsid w:val="001A1D71"/>
    <w:rsid w:val="001A733C"/>
    <w:rsid w:val="001B6FA9"/>
    <w:rsid w:val="001C68BD"/>
    <w:rsid w:val="001E3C8C"/>
    <w:rsid w:val="001F07B4"/>
    <w:rsid w:val="001F5C1E"/>
    <w:rsid w:val="001F6AA8"/>
    <w:rsid w:val="001F7F47"/>
    <w:rsid w:val="002051F9"/>
    <w:rsid w:val="00213A0A"/>
    <w:rsid w:val="002158A9"/>
    <w:rsid w:val="002161BD"/>
    <w:rsid w:val="002231DC"/>
    <w:rsid w:val="00224049"/>
    <w:rsid w:val="002254A0"/>
    <w:rsid w:val="002317D7"/>
    <w:rsid w:val="0023357D"/>
    <w:rsid w:val="00233C43"/>
    <w:rsid w:val="00236CF9"/>
    <w:rsid w:val="00240D1C"/>
    <w:rsid w:val="0024134D"/>
    <w:rsid w:val="002450CC"/>
    <w:rsid w:val="00250103"/>
    <w:rsid w:val="0025482C"/>
    <w:rsid w:val="002549AD"/>
    <w:rsid w:val="00260587"/>
    <w:rsid w:val="002732D7"/>
    <w:rsid w:val="00286EB3"/>
    <w:rsid w:val="00290711"/>
    <w:rsid w:val="00291021"/>
    <w:rsid w:val="00292AA0"/>
    <w:rsid w:val="002947EA"/>
    <w:rsid w:val="002A14E1"/>
    <w:rsid w:val="002A29BE"/>
    <w:rsid w:val="002C285F"/>
    <w:rsid w:val="002D361C"/>
    <w:rsid w:val="002D6DC9"/>
    <w:rsid w:val="002E0288"/>
    <w:rsid w:val="002E1C44"/>
    <w:rsid w:val="002F0554"/>
    <w:rsid w:val="002F520F"/>
    <w:rsid w:val="002F588C"/>
    <w:rsid w:val="002F700A"/>
    <w:rsid w:val="0030276B"/>
    <w:rsid w:val="0030456A"/>
    <w:rsid w:val="00312B01"/>
    <w:rsid w:val="00322BF0"/>
    <w:rsid w:val="00330578"/>
    <w:rsid w:val="00337AF9"/>
    <w:rsid w:val="003431C7"/>
    <w:rsid w:val="0035393C"/>
    <w:rsid w:val="0035477F"/>
    <w:rsid w:val="00356775"/>
    <w:rsid w:val="00364026"/>
    <w:rsid w:val="00364633"/>
    <w:rsid w:val="003652EA"/>
    <w:rsid w:val="00365A8A"/>
    <w:rsid w:val="0037534F"/>
    <w:rsid w:val="00380BAB"/>
    <w:rsid w:val="00382595"/>
    <w:rsid w:val="00383D87"/>
    <w:rsid w:val="003904A0"/>
    <w:rsid w:val="00392E19"/>
    <w:rsid w:val="00393BA1"/>
    <w:rsid w:val="003A239B"/>
    <w:rsid w:val="003A24B3"/>
    <w:rsid w:val="003A3120"/>
    <w:rsid w:val="003A48B5"/>
    <w:rsid w:val="003A66B5"/>
    <w:rsid w:val="003B3323"/>
    <w:rsid w:val="003B351C"/>
    <w:rsid w:val="003B5415"/>
    <w:rsid w:val="003B7E10"/>
    <w:rsid w:val="003D1494"/>
    <w:rsid w:val="003D1682"/>
    <w:rsid w:val="003D4B7A"/>
    <w:rsid w:val="003D7BE0"/>
    <w:rsid w:val="003E0378"/>
    <w:rsid w:val="003E37DB"/>
    <w:rsid w:val="003F1A57"/>
    <w:rsid w:val="003F1FD1"/>
    <w:rsid w:val="003F205F"/>
    <w:rsid w:val="003F2922"/>
    <w:rsid w:val="004042CE"/>
    <w:rsid w:val="004102BA"/>
    <w:rsid w:val="004120E2"/>
    <w:rsid w:val="00416125"/>
    <w:rsid w:val="00416D49"/>
    <w:rsid w:val="004309FB"/>
    <w:rsid w:val="00437B67"/>
    <w:rsid w:val="00451B76"/>
    <w:rsid w:val="00465B92"/>
    <w:rsid w:val="00470EA8"/>
    <w:rsid w:val="0047564F"/>
    <w:rsid w:val="00492B4B"/>
    <w:rsid w:val="004942AD"/>
    <w:rsid w:val="00495477"/>
    <w:rsid w:val="004A5FCD"/>
    <w:rsid w:val="004A6D4C"/>
    <w:rsid w:val="004B06BD"/>
    <w:rsid w:val="004B6BFC"/>
    <w:rsid w:val="004B71F9"/>
    <w:rsid w:val="004C2489"/>
    <w:rsid w:val="004C2581"/>
    <w:rsid w:val="004D3DC8"/>
    <w:rsid w:val="004D46A8"/>
    <w:rsid w:val="004E3924"/>
    <w:rsid w:val="004E5769"/>
    <w:rsid w:val="004F4E56"/>
    <w:rsid w:val="004F6C8B"/>
    <w:rsid w:val="004F7264"/>
    <w:rsid w:val="005009F9"/>
    <w:rsid w:val="005030FA"/>
    <w:rsid w:val="00507303"/>
    <w:rsid w:val="00512D8E"/>
    <w:rsid w:val="005171FA"/>
    <w:rsid w:val="00525CBE"/>
    <w:rsid w:val="005337E3"/>
    <w:rsid w:val="00534287"/>
    <w:rsid w:val="00542654"/>
    <w:rsid w:val="00545AA4"/>
    <w:rsid w:val="00545B1B"/>
    <w:rsid w:val="00556A55"/>
    <w:rsid w:val="00564E4B"/>
    <w:rsid w:val="00565109"/>
    <w:rsid w:val="0056563D"/>
    <w:rsid w:val="00576841"/>
    <w:rsid w:val="0058171E"/>
    <w:rsid w:val="0058303C"/>
    <w:rsid w:val="00583818"/>
    <w:rsid w:val="00583EA2"/>
    <w:rsid w:val="00584531"/>
    <w:rsid w:val="005852F3"/>
    <w:rsid w:val="00590ACF"/>
    <w:rsid w:val="00590D4E"/>
    <w:rsid w:val="00590F24"/>
    <w:rsid w:val="00591B35"/>
    <w:rsid w:val="00592B35"/>
    <w:rsid w:val="0059422B"/>
    <w:rsid w:val="005A5CD7"/>
    <w:rsid w:val="005B089D"/>
    <w:rsid w:val="005C0494"/>
    <w:rsid w:val="005C23BB"/>
    <w:rsid w:val="005C7B4F"/>
    <w:rsid w:val="005C7E19"/>
    <w:rsid w:val="005D005F"/>
    <w:rsid w:val="005D4422"/>
    <w:rsid w:val="005D7D2F"/>
    <w:rsid w:val="005E08D9"/>
    <w:rsid w:val="005E32C8"/>
    <w:rsid w:val="005F2BAC"/>
    <w:rsid w:val="005F4C12"/>
    <w:rsid w:val="0060094F"/>
    <w:rsid w:val="00602DEA"/>
    <w:rsid w:val="00604FD0"/>
    <w:rsid w:val="00606CE5"/>
    <w:rsid w:val="00622E6E"/>
    <w:rsid w:val="00623BC9"/>
    <w:rsid w:val="006259E9"/>
    <w:rsid w:val="00632D52"/>
    <w:rsid w:val="00634E26"/>
    <w:rsid w:val="0063780D"/>
    <w:rsid w:val="0064378F"/>
    <w:rsid w:val="00646078"/>
    <w:rsid w:val="006467FB"/>
    <w:rsid w:val="00650BD7"/>
    <w:rsid w:val="00651A6D"/>
    <w:rsid w:val="0066055B"/>
    <w:rsid w:val="00662C06"/>
    <w:rsid w:val="006631FA"/>
    <w:rsid w:val="00666F3A"/>
    <w:rsid w:val="0066751B"/>
    <w:rsid w:val="006675CB"/>
    <w:rsid w:val="00672734"/>
    <w:rsid w:val="00673C1D"/>
    <w:rsid w:val="00674784"/>
    <w:rsid w:val="00675929"/>
    <w:rsid w:val="00694646"/>
    <w:rsid w:val="006946AF"/>
    <w:rsid w:val="006960AB"/>
    <w:rsid w:val="00696F3E"/>
    <w:rsid w:val="006C412F"/>
    <w:rsid w:val="006D09CC"/>
    <w:rsid w:val="006D2332"/>
    <w:rsid w:val="006E038C"/>
    <w:rsid w:val="006E2D38"/>
    <w:rsid w:val="006F026B"/>
    <w:rsid w:val="006F2E7D"/>
    <w:rsid w:val="006F4C3F"/>
    <w:rsid w:val="006F77E8"/>
    <w:rsid w:val="006F7936"/>
    <w:rsid w:val="00700949"/>
    <w:rsid w:val="007417A5"/>
    <w:rsid w:val="007447EC"/>
    <w:rsid w:val="007635DA"/>
    <w:rsid w:val="00765808"/>
    <w:rsid w:val="0077207B"/>
    <w:rsid w:val="00775368"/>
    <w:rsid w:val="0078463B"/>
    <w:rsid w:val="00784B64"/>
    <w:rsid w:val="00786545"/>
    <w:rsid w:val="007900A1"/>
    <w:rsid w:val="00793B10"/>
    <w:rsid w:val="007A0AFB"/>
    <w:rsid w:val="007A15FA"/>
    <w:rsid w:val="007A223C"/>
    <w:rsid w:val="007A422D"/>
    <w:rsid w:val="007A520E"/>
    <w:rsid w:val="007A66AC"/>
    <w:rsid w:val="007B0F7E"/>
    <w:rsid w:val="007B5697"/>
    <w:rsid w:val="007C3033"/>
    <w:rsid w:val="007D0350"/>
    <w:rsid w:val="007D3638"/>
    <w:rsid w:val="007D5CF8"/>
    <w:rsid w:val="007E0F94"/>
    <w:rsid w:val="007E4495"/>
    <w:rsid w:val="007E689A"/>
    <w:rsid w:val="007F064A"/>
    <w:rsid w:val="00830BBB"/>
    <w:rsid w:val="00831192"/>
    <w:rsid w:val="00840A41"/>
    <w:rsid w:val="00840BA9"/>
    <w:rsid w:val="00860556"/>
    <w:rsid w:val="00860BBF"/>
    <w:rsid w:val="008625B4"/>
    <w:rsid w:val="00864B52"/>
    <w:rsid w:val="0086782E"/>
    <w:rsid w:val="00871DB7"/>
    <w:rsid w:val="008839BB"/>
    <w:rsid w:val="008A6311"/>
    <w:rsid w:val="008B0C94"/>
    <w:rsid w:val="008B11A4"/>
    <w:rsid w:val="008B29A7"/>
    <w:rsid w:val="008B550A"/>
    <w:rsid w:val="008B65F0"/>
    <w:rsid w:val="008C2B25"/>
    <w:rsid w:val="008C50BB"/>
    <w:rsid w:val="008D34CE"/>
    <w:rsid w:val="008D5A59"/>
    <w:rsid w:val="008E25EE"/>
    <w:rsid w:val="008E7713"/>
    <w:rsid w:val="0092441C"/>
    <w:rsid w:val="009436FF"/>
    <w:rsid w:val="00950A88"/>
    <w:rsid w:val="009564CA"/>
    <w:rsid w:val="00956735"/>
    <w:rsid w:val="00963B58"/>
    <w:rsid w:val="0097081B"/>
    <w:rsid w:val="009730BF"/>
    <w:rsid w:val="00980290"/>
    <w:rsid w:val="00985BE4"/>
    <w:rsid w:val="0099731B"/>
    <w:rsid w:val="009A14A3"/>
    <w:rsid w:val="009A61A1"/>
    <w:rsid w:val="009A6B2D"/>
    <w:rsid w:val="009B1706"/>
    <w:rsid w:val="009B72FC"/>
    <w:rsid w:val="009C1A1B"/>
    <w:rsid w:val="009D18FD"/>
    <w:rsid w:val="009D392B"/>
    <w:rsid w:val="009D7B9E"/>
    <w:rsid w:val="009E080A"/>
    <w:rsid w:val="009E0E29"/>
    <w:rsid w:val="009E35C0"/>
    <w:rsid w:val="009E5843"/>
    <w:rsid w:val="009F2D06"/>
    <w:rsid w:val="00A01300"/>
    <w:rsid w:val="00A015D3"/>
    <w:rsid w:val="00A0509D"/>
    <w:rsid w:val="00A111E6"/>
    <w:rsid w:val="00A15C70"/>
    <w:rsid w:val="00A21366"/>
    <w:rsid w:val="00A21D53"/>
    <w:rsid w:val="00A34C4E"/>
    <w:rsid w:val="00A362EC"/>
    <w:rsid w:val="00A374E9"/>
    <w:rsid w:val="00A40BD3"/>
    <w:rsid w:val="00A45B3A"/>
    <w:rsid w:val="00A504DA"/>
    <w:rsid w:val="00A5253F"/>
    <w:rsid w:val="00A547A8"/>
    <w:rsid w:val="00A57433"/>
    <w:rsid w:val="00A71522"/>
    <w:rsid w:val="00A758EF"/>
    <w:rsid w:val="00A76F0F"/>
    <w:rsid w:val="00A80C26"/>
    <w:rsid w:val="00A85F75"/>
    <w:rsid w:val="00A97FEA"/>
    <w:rsid w:val="00AA5F97"/>
    <w:rsid w:val="00AA6C43"/>
    <w:rsid w:val="00AB61EC"/>
    <w:rsid w:val="00AB70C6"/>
    <w:rsid w:val="00AC2113"/>
    <w:rsid w:val="00AC53E0"/>
    <w:rsid w:val="00AC59A1"/>
    <w:rsid w:val="00AC788E"/>
    <w:rsid w:val="00AD3B7A"/>
    <w:rsid w:val="00AD401D"/>
    <w:rsid w:val="00AD4B84"/>
    <w:rsid w:val="00AD695A"/>
    <w:rsid w:val="00AE69A6"/>
    <w:rsid w:val="00AE7DCD"/>
    <w:rsid w:val="00AF0385"/>
    <w:rsid w:val="00AF1337"/>
    <w:rsid w:val="00AF1398"/>
    <w:rsid w:val="00AF6E03"/>
    <w:rsid w:val="00B0235B"/>
    <w:rsid w:val="00B16CE8"/>
    <w:rsid w:val="00B20277"/>
    <w:rsid w:val="00B2342A"/>
    <w:rsid w:val="00B305D3"/>
    <w:rsid w:val="00B3100D"/>
    <w:rsid w:val="00B32736"/>
    <w:rsid w:val="00B330A5"/>
    <w:rsid w:val="00B35FBF"/>
    <w:rsid w:val="00B4302D"/>
    <w:rsid w:val="00B4356A"/>
    <w:rsid w:val="00B456A6"/>
    <w:rsid w:val="00B4625B"/>
    <w:rsid w:val="00B51EA9"/>
    <w:rsid w:val="00B568C7"/>
    <w:rsid w:val="00B6362F"/>
    <w:rsid w:val="00B66CE3"/>
    <w:rsid w:val="00B70173"/>
    <w:rsid w:val="00B704C4"/>
    <w:rsid w:val="00B750B7"/>
    <w:rsid w:val="00B762F1"/>
    <w:rsid w:val="00B817E4"/>
    <w:rsid w:val="00B83136"/>
    <w:rsid w:val="00B848B4"/>
    <w:rsid w:val="00BA5BB4"/>
    <w:rsid w:val="00BA66DB"/>
    <w:rsid w:val="00BB013E"/>
    <w:rsid w:val="00BB3A98"/>
    <w:rsid w:val="00BB7532"/>
    <w:rsid w:val="00BB799A"/>
    <w:rsid w:val="00BC14D9"/>
    <w:rsid w:val="00BC15EE"/>
    <w:rsid w:val="00BC60C6"/>
    <w:rsid w:val="00BD42E7"/>
    <w:rsid w:val="00BD5664"/>
    <w:rsid w:val="00BE3003"/>
    <w:rsid w:val="00BE7147"/>
    <w:rsid w:val="00C07C78"/>
    <w:rsid w:val="00C07D18"/>
    <w:rsid w:val="00C10CE6"/>
    <w:rsid w:val="00C20545"/>
    <w:rsid w:val="00C276FE"/>
    <w:rsid w:val="00C4116B"/>
    <w:rsid w:val="00C4668A"/>
    <w:rsid w:val="00C60889"/>
    <w:rsid w:val="00C610F0"/>
    <w:rsid w:val="00C6238B"/>
    <w:rsid w:val="00C72971"/>
    <w:rsid w:val="00C735A4"/>
    <w:rsid w:val="00C75BE3"/>
    <w:rsid w:val="00C86FBC"/>
    <w:rsid w:val="00C87FEE"/>
    <w:rsid w:val="00CB1158"/>
    <w:rsid w:val="00CB2C7F"/>
    <w:rsid w:val="00CB3073"/>
    <w:rsid w:val="00CB3B82"/>
    <w:rsid w:val="00CB7699"/>
    <w:rsid w:val="00CC4D7A"/>
    <w:rsid w:val="00CC5D6B"/>
    <w:rsid w:val="00CC785D"/>
    <w:rsid w:val="00CD2FA2"/>
    <w:rsid w:val="00CD40F2"/>
    <w:rsid w:val="00CD47C2"/>
    <w:rsid w:val="00CD6204"/>
    <w:rsid w:val="00CD7320"/>
    <w:rsid w:val="00CE4EFC"/>
    <w:rsid w:val="00CE5CE7"/>
    <w:rsid w:val="00CE7894"/>
    <w:rsid w:val="00CF1FB7"/>
    <w:rsid w:val="00CF21A2"/>
    <w:rsid w:val="00CF2AEF"/>
    <w:rsid w:val="00CF4945"/>
    <w:rsid w:val="00CF6390"/>
    <w:rsid w:val="00D00444"/>
    <w:rsid w:val="00D01A0D"/>
    <w:rsid w:val="00D02883"/>
    <w:rsid w:val="00D0359F"/>
    <w:rsid w:val="00D05214"/>
    <w:rsid w:val="00D100F1"/>
    <w:rsid w:val="00D145C1"/>
    <w:rsid w:val="00D148BD"/>
    <w:rsid w:val="00D1689E"/>
    <w:rsid w:val="00D2741D"/>
    <w:rsid w:val="00D36572"/>
    <w:rsid w:val="00D37450"/>
    <w:rsid w:val="00D416C1"/>
    <w:rsid w:val="00D41D5C"/>
    <w:rsid w:val="00D4239D"/>
    <w:rsid w:val="00D46E40"/>
    <w:rsid w:val="00D65950"/>
    <w:rsid w:val="00D73487"/>
    <w:rsid w:val="00D76D73"/>
    <w:rsid w:val="00D8637C"/>
    <w:rsid w:val="00D87429"/>
    <w:rsid w:val="00D874DC"/>
    <w:rsid w:val="00D927B4"/>
    <w:rsid w:val="00D936E0"/>
    <w:rsid w:val="00DA54C9"/>
    <w:rsid w:val="00DB39CB"/>
    <w:rsid w:val="00DB4D01"/>
    <w:rsid w:val="00DB4E48"/>
    <w:rsid w:val="00DC32D7"/>
    <w:rsid w:val="00DC3A7F"/>
    <w:rsid w:val="00DC5423"/>
    <w:rsid w:val="00DE673A"/>
    <w:rsid w:val="00DE6B21"/>
    <w:rsid w:val="00DF1568"/>
    <w:rsid w:val="00DF555F"/>
    <w:rsid w:val="00DF7DA6"/>
    <w:rsid w:val="00E108D3"/>
    <w:rsid w:val="00E10C2E"/>
    <w:rsid w:val="00E13739"/>
    <w:rsid w:val="00E171E6"/>
    <w:rsid w:val="00E2245E"/>
    <w:rsid w:val="00E23862"/>
    <w:rsid w:val="00E3275E"/>
    <w:rsid w:val="00E3468B"/>
    <w:rsid w:val="00E43022"/>
    <w:rsid w:val="00E44B87"/>
    <w:rsid w:val="00E54F28"/>
    <w:rsid w:val="00E67844"/>
    <w:rsid w:val="00E74AE3"/>
    <w:rsid w:val="00E770AA"/>
    <w:rsid w:val="00E777E9"/>
    <w:rsid w:val="00E808F1"/>
    <w:rsid w:val="00E84F77"/>
    <w:rsid w:val="00E86DB2"/>
    <w:rsid w:val="00E87E2A"/>
    <w:rsid w:val="00E92647"/>
    <w:rsid w:val="00E9755A"/>
    <w:rsid w:val="00EA0E66"/>
    <w:rsid w:val="00EA7AF4"/>
    <w:rsid w:val="00EB1C37"/>
    <w:rsid w:val="00EC1F97"/>
    <w:rsid w:val="00ED1B41"/>
    <w:rsid w:val="00ED4E96"/>
    <w:rsid w:val="00EE2F13"/>
    <w:rsid w:val="00EE4C4E"/>
    <w:rsid w:val="00EF01F3"/>
    <w:rsid w:val="00EF09F0"/>
    <w:rsid w:val="00EF2FBF"/>
    <w:rsid w:val="00EF403C"/>
    <w:rsid w:val="00EF7106"/>
    <w:rsid w:val="00EF77B7"/>
    <w:rsid w:val="00F002F6"/>
    <w:rsid w:val="00F024AA"/>
    <w:rsid w:val="00F02C0A"/>
    <w:rsid w:val="00F179A0"/>
    <w:rsid w:val="00F220FF"/>
    <w:rsid w:val="00F24372"/>
    <w:rsid w:val="00F24758"/>
    <w:rsid w:val="00F2503F"/>
    <w:rsid w:val="00F40D72"/>
    <w:rsid w:val="00F41747"/>
    <w:rsid w:val="00F44380"/>
    <w:rsid w:val="00F459B4"/>
    <w:rsid w:val="00F534C5"/>
    <w:rsid w:val="00F554F5"/>
    <w:rsid w:val="00F56245"/>
    <w:rsid w:val="00F64981"/>
    <w:rsid w:val="00F71EEE"/>
    <w:rsid w:val="00F7364D"/>
    <w:rsid w:val="00F766A4"/>
    <w:rsid w:val="00F76D3E"/>
    <w:rsid w:val="00F77A03"/>
    <w:rsid w:val="00F82005"/>
    <w:rsid w:val="00F82A20"/>
    <w:rsid w:val="00F83AB0"/>
    <w:rsid w:val="00FA2143"/>
    <w:rsid w:val="00FB563B"/>
    <w:rsid w:val="00FB7C72"/>
    <w:rsid w:val="00FD087F"/>
    <w:rsid w:val="00FD094E"/>
    <w:rsid w:val="00FE346A"/>
    <w:rsid w:val="00FE42B9"/>
    <w:rsid w:val="00FE55EE"/>
    <w:rsid w:val="00FF6434"/>
    <w:rsid w:val="2C5DCECD"/>
    <w:rsid w:val="4AEE46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EFE6E"/>
  <w15:docId w15:val="{82AA8E9B-5D2C-44C9-816F-6DB659D7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094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949"/>
    <w:pPr>
      <w:ind w:left="720"/>
    </w:pPr>
  </w:style>
  <w:style w:type="character" w:styleId="CommentReference">
    <w:name w:val="annotation reference"/>
    <w:basedOn w:val="DefaultParagraphFont"/>
    <w:uiPriority w:val="99"/>
    <w:semiHidden/>
    <w:unhideWhenUsed/>
    <w:rsid w:val="00700949"/>
    <w:rPr>
      <w:sz w:val="16"/>
      <w:szCs w:val="16"/>
    </w:rPr>
  </w:style>
  <w:style w:type="paragraph" w:styleId="CommentText">
    <w:name w:val="annotation text"/>
    <w:basedOn w:val="Normal"/>
    <w:link w:val="CommentTextChar"/>
    <w:uiPriority w:val="99"/>
    <w:semiHidden/>
    <w:unhideWhenUsed/>
    <w:rsid w:val="00700949"/>
    <w:rPr>
      <w:sz w:val="20"/>
      <w:szCs w:val="20"/>
    </w:rPr>
  </w:style>
  <w:style w:type="character" w:customStyle="1" w:styleId="CommentTextChar">
    <w:name w:val="Comment Text Char"/>
    <w:basedOn w:val="DefaultParagraphFont"/>
    <w:link w:val="CommentText"/>
    <w:uiPriority w:val="99"/>
    <w:semiHidden/>
    <w:rsid w:val="007009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0949"/>
    <w:rPr>
      <w:b/>
      <w:bCs/>
    </w:rPr>
  </w:style>
  <w:style w:type="character" w:customStyle="1" w:styleId="CommentSubjectChar">
    <w:name w:val="Comment Subject Char"/>
    <w:basedOn w:val="CommentTextChar"/>
    <w:link w:val="CommentSubject"/>
    <w:uiPriority w:val="99"/>
    <w:semiHidden/>
    <w:rsid w:val="0070094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00949"/>
    <w:rPr>
      <w:rFonts w:ascii="Tahoma" w:hAnsi="Tahoma" w:cs="Tahoma"/>
      <w:sz w:val="16"/>
      <w:szCs w:val="16"/>
    </w:rPr>
  </w:style>
  <w:style w:type="character" w:customStyle="1" w:styleId="BalloonTextChar">
    <w:name w:val="Balloon Text Char"/>
    <w:basedOn w:val="DefaultParagraphFont"/>
    <w:link w:val="BalloonText"/>
    <w:uiPriority w:val="99"/>
    <w:semiHidden/>
    <w:rsid w:val="00700949"/>
    <w:rPr>
      <w:rFonts w:ascii="Tahoma" w:eastAsia="Times New Roman" w:hAnsi="Tahoma" w:cs="Tahoma"/>
      <w:sz w:val="16"/>
      <w:szCs w:val="16"/>
    </w:rPr>
  </w:style>
  <w:style w:type="character" w:styleId="Hyperlink">
    <w:name w:val="Hyperlink"/>
    <w:basedOn w:val="DefaultParagraphFont"/>
    <w:uiPriority w:val="99"/>
    <w:unhideWhenUsed/>
    <w:rsid w:val="00AB70C6"/>
    <w:rPr>
      <w:color w:val="0000FF" w:themeColor="hyperlink"/>
      <w:u w:val="single"/>
    </w:rPr>
  </w:style>
  <w:style w:type="character" w:styleId="Strong">
    <w:name w:val="Strong"/>
    <w:uiPriority w:val="22"/>
    <w:qFormat/>
    <w:rsid w:val="003D4B7A"/>
    <w:rPr>
      <w:b/>
      <w:bCs/>
    </w:rPr>
  </w:style>
  <w:style w:type="character" w:styleId="FollowedHyperlink">
    <w:name w:val="FollowedHyperlink"/>
    <w:basedOn w:val="DefaultParagraphFont"/>
    <w:uiPriority w:val="99"/>
    <w:semiHidden/>
    <w:unhideWhenUsed/>
    <w:rsid w:val="00224049"/>
    <w:rPr>
      <w:color w:val="800080" w:themeColor="followedHyperlink"/>
      <w:u w:val="single"/>
    </w:rPr>
  </w:style>
  <w:style w:type="character" w:customStyle="1" w:styleId="apple-converted-space">
    <w:name w:val="apple-converted-space"/>
    <w:basedOn w:val="DefaultParagraphFont"/>
    <w:rsid w:val="00DC5423"/>
  </w:style>
  <w:style w:type="character" w:styleId="UnresolvedMention">
    <w:name w:val="Unresolved Mention"/>
    <w:basedOn w:val="DefaultParagraphFont"/>
    <w:uiPriority w:val="99"/>
    <w:semiHidden/>
    <w:unhideWhenUsed/>
    <w:rsid w:val="00B3100D"/>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1833">
      <w:bodyDiv w:val="1"/>
      <w:marLeft w:val="0"/>
      <w:marRight w:val="0"/>
      <w:marTop w:val="0"/>
      <w:marBottom w:val="0"/>
      <w:divBdr>
        <w:top w:val="none" w:sz="0" w:space="0" w:color="auto"/>
        <w:left w:val="none" w:sz="0" w:space="0" w:color="auto"/>
        <w:bottom w:val="none" w:sz="0" w:space="0" w:color="auto"/>
        <w:right w:val="none" w:sz="0" w:space="0" w:color="auto"/>
      </w:divBdr>
    </w:div>
    <w:div w:id="243537234">
      <w:bodyDiv w:val="1"/>
      <w:marLeft w:val="0"/>
      <w:marRight w:val="0"/>
      <w:marTop w:val="0"/>
      <w:marBottom w:val="0"/>
      <w:divBdr>
        <w:top w:val="none" w:sz="0" w:space="0" w:color="auto"/>
        <w:left w:val="none" w:sz="0" w:space="0" w:color="auto"/>
        <w:bottom w:val="none" w:sz="0" w:space="0" w:color="auto"/>
        <w:right w:val="none" w:sz="0" w:space="0" w:color="auto"/>
      </w:divBdr>
    </w:div>
    <w:div w:id="408312305">
      <w:bodyDiv w:val="1"/>
      <w:marLeft w:val="0"/>
      <w:marRight w:val="0"/>
      <w:marTop w:val="0"/>
      <w:marBottom w:val="0"/>
      <w:divBdr>
        <w:top w:val="none" w:sz="0" w:space="0" w:color="auto"/>
        <w:left w:val="none" w:sz="0" w:space="0" w:color="auto"/>
        <w:bottom w:val="none" w:sz="0" w:space="0" w:color="auto"/>
        <w:right w:val="none" w:sz="0" w:space="0" w:color="auto"/>
      </w:divBdr>
    </w:div>
    <w:div w:id="596251421">
      <w:bodyDiv w:val="1"/>
      <w:marLeft w:val="0"/>
      <w:marRight w:val="0"/>
      <w:marTop w:val="0"/>
      <w:marBottom w:val="0"/>
      <w:divBdr>
        <w:top w:val="none" w:sz="0" w:space="0" w:color="auto"/>
        <w:left w:val="none" w:sz="0" w:space="0" w:color="auto"/>
        <w:bottom w:val="none" w:sz="0" w:space="0" w:color="auto"/>
        <w:right w:val="none" w:sz="0" w:space="0" w:color="auto"/>
      </w:divBdr>
    </w:div>
    <w:div w:id="783505241">
      <w:bodyDiv w:val="1"/>
      <w:marLeft w:val="0"/>
      <w:marRight w:val="0"/>
      <w:marTop w:val="0"/>
      <w:marBottom w:val="0"/>
      <w:divBdr>
        <w:top w:val="none" w:sz="0" w:space="0" w:color="auto"/>
        <w:left w:val="none" w:sz="0" w:space="0" w:color="auto"/>
        <w:bottom w:val="none" w:sz="0" w:space="0" w:color="auto"/>
        <w:right w:val="none" w:sz="0" w:space="0" w:color="auto"/>
      </w:divBdr>
    </w:div>
    <w:div w:id="1157955816">
      <w:bodyDiv w:val="1"/>
      <w:marLeft w:val="0"/>
      <w:marRight w:val="0"/>
      <w:marTop w:val="0"/>
      <w:marBottom w:val="0"/>
      <w:divBdr>
        <w:top w:val="none" w:sz="0" w:space="0" w:color="auto"/>
        <w:left w:val="none" w:sz="0" w:space="0" w:color="auto"/>
        <w:bottom w:val="none" w:sz="0" w:space="0" w:color="auto"/>
        <w:right w:val="none" w:sz="0" w:space="0" w:color="auto"/>
      </w:divBdr>
    </w:div>
    <w:div w:id="1447001075">
      <w:bodyDiv w:val="1"/>
      <w:marLeft w:val="0"/>
      <w:marRight w:val="0"/>
      <w:marTop w:val="0"/>
      <w:marBottom w:val="0"/>
      <w:divBdr>
        <w:top w:val="none" w:sz="0" w:space="0" w:color="auto"/>
        <w:left w:val="none" w:sz="0" w:space="0" w:color="auto"/>
        <w:bottom w:val="none" w:sz="0" w:space="0" w:color="auto"/>
        <w:right w:val="none" w:sz="0" w:space="0" w:color="auto"/>
      </w:divBdr>
    </w:div>
    <w:div w:id="1862207341">
      <w:bodyDiv w:val="1"/>
      <w:marLeft w:val="0"/>
      <w:marRight w:val="0"/>
      <w:marTop w:val="0"/>
      <w:marBottom w:val="0"/>
      <w:divBdr>
        <w:top w:val="none" w:sz="0" w:space="0" w:color="auto"/>
        <w:left w:val="none" w:sz="0" w:space="0" w:color="auto"/>
        <w:bottom w:val="none" w:sz="0" w:space="0" w:color="auto"/>
        <w:right w:val="none" w:sz="0" w:space="0" w:color="auto"/>
      </w:divBdr>
    </w:div>
    <w:div w:id="21043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298F741EC8CD4594E852D2467A77E8" ma:contentTypeVersion="13" ma:contentTypeDescription="Create a new document." ma:contentTypeScope="" ma:versionID="c0626bce5eef158fd5fbf80ab830f6bc">
  <xsd:schema xmlns:xsd="http://www.w3.org/2001/XMLSchema" xmlns:xs="http://www.w3.org/2001/XMLSchema" xmlns:p="http://schemas.microsoft.com/office/2006/metadata/properties" xmlns:ns3="930e999f-6dcc-4be8-a078-5dacfc2b55a1" xmlns:ns4="916059ad-975d-4ecc-93b6-a1e69b0b06e0" targetNamespace="http://schemas.microsoft.com/office/2006/metadata/properties" ma:root="true" ma:fieldsID="17389a5e55fa6c3622cdc5fa2850192c" ns3:_="" ns4:_="">
    <xsd:import namespace="930e999f-6dcc-4be8-a078-5dacfc2b55a1"/>
    <xsd:import namespace="916059ad-975d-4ecc-93b6-a1e69b0b06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e999f-6dcc-4be8-a078-5dacfc2b55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059ad-975d-4ecc-93b6-a1e69b0b06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52DCF-BB88-4CF4-8BB7-34EF184C777D}">
  <ds:schemaRefs>
    <ds:schemaRef ds:uri="http://schemas.microsoft.com/office/infopath/2007/PartnerControls"/>
    <ds:schemaRef ds:uri="916059ad-975d-4ecc-93b6-a1e69b0b06e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30e999f-6dcc-4be8-a078-5dacfc2b55a1"/>
    <ds:schemaRef ds:uri="http://www.w3.org/XML/1998/namespace"/>
  </ds:schemaRefs>
</ds:datastoreItem>
</file>

<file path=customXml/itemProps2.xml><?xml version="1.0" encoding="utf-8"?>
<ds:datastoreItem xmlns:ds="http://schemas.openxmlformats.org/officeDocument/2006/customXml" ds:itemID="{ECD99766-AD01-43DF-8D6C-6C366B63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e999f-6dcc-4be8-a078-5dacfc2b55a1"/>
    <ds:schemaRef ds:uri="916059ad-975d-4ecc-93b6-a1e69b0b0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168F4-A6BB-4B81-B002-1A25FD2DD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tpella</dc:creator>
  <cp:keywords/>
  <dc:description/>
  <cp:lastModifiedBy>Michael Vince</cp:lastModifiedBy>
  <cp:revision>2</cp:revision>
  <cp:lastPrinted>2020-04-07T17:22:00Z</cp:lastPrinted>
  <dcterms:created xsi:type="dcterms:W3CDTF">2020-07-15T15:04:00Z</dcterms:created>
  <dcterms:modified xsi:type="dcterms:W3CDTF">2020-07-15T15:04:00Z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0x01010040298F741EC8CD4594E852D2467A77E8</vt:lpwstr>
  </property>
</Properties>
</file>